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51" w:rsidRDefault="00371DCB" w:rsidP="00CA3E59">
      <w:pPr>
        <w:jc w:val="both"/>
        <w:rPr>
          <w:rFonts w:ascii="Tahoma" w:hAnsi="Tahoma" w:cs="Tahoma"/>
        </w:rPr>
      </w:pPr>
      <w:r>
        <w:rPr>
          <w:rFonts w:ascii="Tahoma" w:hAnsi="Tahoma" w:cs="Tahoma"/>
        </w:rPr>
        <w:t xml:space="preserve">Προς: </w:t>
      </w:r>
      <w:r w:rsidR="00CA3E59" w:rsidRPr="00386440">
        <w:rPr>
          <w:rFonts w:ascii="Tahoma" w:hAnsi="Tahoma" w:cs="Tahoma"/>
        </w:rPr>
        <w:t xml:space="preserve">ΑΕΔ </w:t>
      </w:r>
      <w:proofErr w:type="spellStart"/>
      <w:r w:rsidR="00CA3E59" w:rsidRPr="00386440">
        <w:rPr>
          <w:rFonts w:ascii="Tahoma" w:hAnsi="Tahoma" w:cs="Tahoma"/>
          <w:lang w:val="en-US"/>
        </w:rPr>
        <w:t>C</w:t>
      </w:r>
      <w:r>
        <w:rPr>
          <w:rFonts w:ascii="Tahoma" w:hAnsi="Tahoma" w:cs="Tahoma"/>
          <w:lang w:val="en-US"/>
        </w:rPr>
        <w:t>yta</w:t>
      </w:r>
      <w:proofErr w:type="spellEnd"/>
      <w:r>
        <w:rPr>
          <w:rFonts w:ascii="Tahoma" w:hAnsi="Tahoma" w:cs="Tahoma"/>
        </w:rPr>
        <w:t xml:space="preserve"> </w:t>
      </w:r>
    </w:p>
    <w:p w:rsidR="00CA3E59" w:rsidRPr="00386440" w:rsidRDefault="00371DCB" w:rsidP="00CA3E59">
      <w:pPr>
        <w:jc w:val="both"/>
        <w:rPr>
          <w:rFonts w:ascii="Tahoma" w:hAnsi="Tahoma" w:cs="Tahoma"/>
        </w:rPr>
      </w:pPr>
      <w:r>
        <w:rPr>
          <w:rFonts w:ascii="Tahoma" w:hAnsi="Tahoma" w:cs="Tahoma"/>
        </w:rPr>
        <w:t>κ.</w:t>
      </w:r>
      <w:r w:rsidR="00CA3E59" w:rsidRPr="00386440">
        <w:rPr>
          <w:rFonts w:ascii="Tahoma" w:hAnsi="Tahoma" w:cs="Tahoma"/>
        </w:rPr>
        <w:t xml:space="preserve"> Α. Νεοκλέους</w:t>
      </w:r>
    </w:p>
    <w:p w:rsidR="00CA3E59" w:rsidRPr="00386440" w:rsidRDefault="00CA3E59" w:rsidP="00CA3E59">
      <w:pPr>
        <w:jc w:val="both"/>
        <w:rPr>
          <w:rFonts w:ascii="Tahoma" w:hAnsi="Tahoma" w:cs="Tahoma"/>
        </w:rPr>
      </w:pPr>
    </w:p>
    <w:p w:rsidR="00CA3E59" w:rsidRPr="00386440" w:rsidRDefault="00CA3E59" w:rsidP="00CA3E59">
      <w:pPr>
        <w:jc w:val="both"/>
        <w:rPr>
          <w:rFonts w:ascii="Tahoma" w:hAnsi="Tahoma" w:cs="Tahoma"/>
        </w:rPr>
      </w:pPr>
    </w:p>
    <w:p w:rsidR="00CA3E59" w:rsidRPr="00386440" w:rsidRDefault="00CA3E59" w:rsidP="00CA3E59">
      <w:pPr>
        <w:jc w:val="center"/>
        <w:rPr>
          <w:rFonts w:ascii="Tahoma" w:hAnsi="Tahoma" w:cs="Tahoma"/>
          <w:b/>
          <w:u w:val="single"/>
        </w:rPr>
      </w:pPr>
      <w:r w:rsidRPr="00386440">
        <w:rPr>
          <w:rFonts w:ascii="Tahoma" w:hAnsi="Tahoma" w:cs="Tahoma"/>
          <w:b/>
          <w:u w:val="single"/>
        </w:rPr>
        <w:t>Αποκοπές από τις μηνιαίες απολαβές και τις συντάξεις των</w:t>
      </w:r>
    </w:p>
    <w:p w:rsidR="00CA3E59" w:rsidRPr="00386440" w:rsidRDefault="00CA3E59" w:rsidP="00CA3E59">
      <w:pPr>
        <w:jc w:val="center"/>
        <w:rPr>
          <w:rFonts w:ascii="Tahoma" w:hAnsi="Tahoma" w:cs="Tahoma"/>
          <w:b/>
          <w:u w:val="single"/>
        </w:rPr>
      </w:pPr>
      <w:r w:rsidRPr="00386440">
        <w:rPr>
          <w:rFonts w:ascii="Tahoma" w:hAnsi="Tahoma" w:cs="Tahoma"/>
          <w:b/>
          <w:u w:val="single"/>
        </w:rPr>
        <w:t>Εργαζομένων και των Συνταξιούχων στον Δημόσιο και Ευρύτερο</w:t>
      </w:r>
    </w:p>
    <w:p w:rsidR="00CA3E59" w:rsidRPr="00386440" w:rsidRDefault="00CA3E59" w:rsidP="00CA3E59">
      <w:pPr>
        <w:jc w:val="center"/>
        <w:rPr>
          <w:rFonts w:ascii="Tahoma" w:hAnsi="Tahoma" w:cs="Tahoma"/>
          <w:b/>
          <w:u w:val="single"/>
        </w:rPr>
      </w:pPr>
      <w:r w:rsidRPr="00386440">
        <w:rPr>
          <w:rFonts w:ascii="Tahoma" w:hAnsi="Tahoma" w:cs="Tahoma"/>
          <w:b/>
          <w:u w:val="single"/>
        </w:rPr>
        <w:t>Δημόσιο Τομέα</w:t>
      </w:r>
    </w:p>
    <w:p w:rsidR="00CA3E59" w:rsidRPr="00386440" w:rsidRDefault="00CA3E59" w:rsidP="00CA3E59">
      <w:pPr>
        <w:jc w:val="both"/>
        <w:rPr>
          <w:rFonts w:ascii="Tahoma" w:hAnsi="Tahoma" w:cs="Tahoma"/>
        </w:rPr>
      </w:pPr>
    </w:p>
    <w:p w:rsidR="00CA3E59" w:rsidRPr="00386440" w:rsidRDefault="00CA3E59" w:rsidP="00CA3E59">
      <w:pPr>
        <w:jc w:val="both"/>
        <w:rPr>
          <w:rFonts w:ascii="Tahoma" w:hAnsi="Tahoma" w:cs="Tahoma"/>
        </w:rPr>
      </w:pPr>
    </w:p>
    <w:p w:rsidR="00CA3E59" w:rsidRDefault="00CA3E59" w:rsidP="00CA3E59">
      <w:pPr>
        <w:jc w:val="both"/>
        <w:rPr>
          <w:rFonts w:ascii="Tahoma" w:hAnsi="Tahoma" w:cs="Tahoma"/>
        </w:rPr>
      </w:pPr>
      <w:r w:rsidRPr="00386440">
        <w:rPr>
          <w:rFonts w:ascii="Tahoma" w:hAnsi="Tahoma" w:cs="Tahoma"/>
        </w:rPr>
        <w:t>Αγαπητέ Κύριε,</w:t>
      </w:r>
    </w:p>
    <w:p w:rsidR="00CA3E59" w:rsidRPr="00386440" w:rsidRDefault="00CA3E59" w:rsidP="00CA3E59">
      <w:pPr>
        <w:jc w:val="both"/>
        <w:rPr>
          <w:rFonts w:ascii="Tahoma" w:hAnsi="Tahoma" w:cs="Tahoma"/>
        </w:rPr>
      </w:pPr>
    </w:p>
    <w:p w:rsidR="00CA3E59" w:rsidRPr="00386440" w:rsidRDefault="00CA3E59" w:rsidP="00CA3E59">
      <w:pPr>
        <w:jc w:val="both"/>
        <w:rPr>
          <w:rFonts w:ascii="Tahoma" w:hAnsi="Tahoma" w:cs="Tahoma"/>
        </w:rPr>
      </w:pPr>
      <w:r w:rsidRPr="00386440">
        <w:rPr>
          <w:rFonts w:ascii="Tahoma" w:hAnsi="Tahoma" w:cs="Tahoma"/>
        </w:rPr>
        <w:t xml:space="preserve">Στις 27 Νοεμβρίου 2018 το Διοικητικό Δικαστήριο, το οποίο </w:t>
      </w:r>
      <w:proofErr w:type="spellStart"/>
      <w:r w:rsidRPr="00386440">
        <w:rPr>
          <w:rFonts w:ascii="Tahoma" w:hAnsi="Tahoma" w:cs="Tahoma"/>
        </w:rPr>
        <w:t>συνεκδίκασε</w:t>
      </w:r>
      <w:proofErr w:type="spellEnd"/>
      <w:r w:rsidRPr="00386440">
        <w:rPr>
          <w:rFonts w:ascii="Tahoma" w:hAnsi="Tahoma" w:cs="Tahoma"/>
        </w:rPr>
        <w:t xml:space="preserve"> 115 προσφυγές συνταξιούχων σχετικά με το πιο πάνω θέμα αποφάσισε ότι:</w:t>
      </w:r>
    </w:p>
    <w:p w:rsidR="00CA3E59" w:rsidRPr="00386440" w:rsidRDefault="00CA3E59" w:rsidP="00CA3E59">
      <w:pPr>
        <w:jc w:val="both"/>
        <w:rPr>
          <w:rFonts w:ascii="Tahoma" w:hAnsi="Tahoma" w:cs="Tahoma"/>
        </w:rPr>
      </w:pPr>
    </w:p>
    <w:p w:rsidR="00CA3E59" w:rsidRPr="0078652C" w:rsidRDefault="00CA3E59" w:rsidP="00CA3E59">
      <w:pPr>
        <w:pStyle w:val="ListParagraph"/>
        <w:numPr>
          <w:ilvl w:val="0"/>
          <w:numId w:val="1"/>
        </w:numPr>
        <w:jc w:val="both"/>
        <w:rPr>
          <w:rFonts w:ascii="Tahoma" w:hAnsi="Tahoma" w:cs="Tahoma"/>
          <w:sz w:val="24"/>
          <w:szCs w:val="24"/>
          <w:lang w:val="el-GR" w:eastAsia="el-GR"/>
        </w:rPr>
      </w:pPr>
      <w:r w:rsidRPr="0078652C">
        <w:rPr>
          <w:rFonts w:ascii="Tahoma" w:hAnsi="Tahoma" w:cs="Tahoma"/>
          <w:sz w:val="24"/>
          <w:szCs w:val="24"/>
          <w:lang w:val="el-GR" w:eastAsia="el-GR"/>
        </w:rPr>
        <w:t>Ο Νόμος Αρ. 2012 (168(Ι)/2012) πάνω στον οποίο βασίστηκαν από 1/12/2012 οι αποκοπές από τις μηνιαίες απολαβές και τις συντάξεις των εργαζομένων και των συνταξιούχων στον Δημόσιο και Ευρύτερο Δημόσιο Τομέα, παραβιάζει το Άρθρο 23.3 του Συντάγματος κα</w:t>
      </w:r>
      <w:r w:rsidR="004B07DC">
        <w:rPr>
          <w:rFonts w:ascii="Tahoma" w:hAnsi="Tahoma" w:cs="Tahoma"/>
          <w:sz w:val="24"/>
          <w:szCs w:val="24"/>
          <w:lang w:val="el-GR" w:eastAsia="el-GR"/>
        </w:rPr>
        <w:t>ι</w:t>
      </w:r>
      <w:r w:rsidRPr="0078652C">
        <w:rPr>
          <w:rFonts w:ascii="Tahoma" w:hAnsi="Tahoma" w:cs="Tahoma"/>
          <w:sz w:val="24"/>
          <w:szCs w:val="24"/>
          <w:lang w:val="el-GR" w:eastAsia="el-GR"/>
        </w:rPr>
        <w:t xml:space="preserve"> προσκρούει στο Άρθρο 1 του Πρώτου Πρόσθετου Πρωτοκόλλου της Ευρωπαϊκής Σύμβασης Δικαιωμάτων του Ανθρώπου. </w:t>
      </w:r>
    </w:p>
    <w:p w:rsidR="00CA3E59" w:rsidRDefault="00CA3E59" w:rsidP="00CA3E59">
      <w:pPr>
        <w:jc w:val="both"/>
        <w:rPr>
          <w:rFonts w:ascii="Tahoma" w:hAnsi="Tahoma" w:cs="Tahoma"/>
        </w:rPr>
      </w:pPr>
    </w:p>
    <w:p w:rsidR="00CA3E59" w:rsidRPr="0078652C" w:rsidRDefault="00CA3E59" w:rsidP="00CA3E59">
      <w:pPr>
        <w:pStyle w:val="ListParagraph"/>
        <w:numPr>
          <w:ilvl w:val="0"/>
          <w:numId w:val="1"/>
        </w:numPr>
        <w:jc w:val="both"/>
        <w:rPr>
          <w:rFonts w:ascii="Tahoma" w:hAnsi="Tahoma" w:cs="Tahoma"/>
          <w:sz w:val="24"/>
          <w:szCs w:val="24"/>
          <w:lang w:val="el-GR" w:eastAsia="el-GR"/>
        </w:rPr>
      </w:pPr>
      <w:r w:rsidRPr="0078652C">
        <w:rPr>
          <w:rFonts w:ascii="Tahoma" w:hAnsi="Tahoma" w:cs="Tahoma"/>
          <w:sz w:val="24"/>
          <w:szCs w:val="24"/>
          <w:lang w:val="el-GR" w:eastAsia="el-GR"/>
        </w:rPr>
        <w:t xml:space="preserve">Οι αποφάσεις για τις αποκοπές που βασίστηκαν στον πιο πάνω Νόμο είναι άκυρες. </w:t>
      </w:r>
    </w:p>
    <w:p w:rsidR="00CA3E59" w:rsidRDefault="00CA3E59" w:rsidP="00CA3E59">
      <w:pPr>
        <w:jc w:val="both"/>
        <w:rPr>
          <w:rFonts w:ascii="Tahoma" w:hAnsi="Tahoma" w:cs="Tahoma"/>
        </w:rPr>
      </w:pPr>
    </w:p>
    <w:p w:rsidR="00CA3E59" w:rsidRDefault="00CA3E59" w:rsidP="00CA3E59">
      <w:pPr>
        <w:jc w:val="both"/>
        <w:rPr>
          <w:rFonts w:ascii="Tahoma" w:hAnsi="Tahoma" w:cs="Tahoma"/>
        </w:rPr>
      </w:pPr>
      <w:r>
        <w:rPr>
          <w:rFonts w:ascii="Tahoma" w:hAnsi="Tahoma" w:cs="Tahoma"/>
        </w:rPr>
        <w:t>Δια της παρούσης</w:t>
      </w:r>
      <w:bookmarkStart w:id="0" w:name="_GoBack"/>
      <w:bookmarkEnd w:id="0"/>
      <w:r w:rsidR="00DA278B" w:rsidRPr="00DA278B">
        <w:rPr>
          <w:rFonts w:ascii="Tahoma" w:hAnsi="Tahoma" w:cs="Tahoma"/>
        </w:rPr>
        <w:t xml:space="preserve"> </w:t>
      </w:r>
      <w:r w:rsidR="00DA278B">
        <w:rPr>
          <w:rFonts w:ascii="Tahoma" w:hAnsi="Tahoma" w:cs="Tahoma"/>
        </w:rPr>
        <w:t>επιστολής</w:t>
      </w:r>
      <w:r>
        <w:rPr>
          <w:rFonts w:ascii="Tahoma" w:hAnsi="Tahoma" w:cs="Tahoma"/>
        </w:rPr>
        <w:t xml:space="preserve"> μου καλώ την Αρχή όπως με βάση την εν λόγω απόφαση του Διοικητικού Δικαστηρίου, και σύμφωνα με τις Αρχές και Νόμους της Χρηστής Διοίκησης, τερματίσει άμεσα τις αποκοπές επί της μηνιαίας συντάξεως μου. </w:t>
      </w:r>
    </w:p>
    <w:p w:rsidR="00CA3E59" w:rsidRDefault="00CA3E59" w:rsidP="00CA3E59">
      <w:pPr>
        <w:jc w:val="both"/>
        <w:rPr>
          <w:rFonts w:ascii="Tahoma" w:hAnsi="Tahoma" w:cs="Tahoma"/>
        </w:rPr>
      </w:pPr>
    </w:p>
    <w:p w:rsidR="00CA3E59" w:rsidRDefault="00CA3E59" w:rsidP="00CA3E59">
      <w:pPr>
        <w:jc w:val="both"/>
        <w:rPr>
          <w:rFonts w:ascii="Tahoma" w:hAnsi="Tahoma" w:cs="Tahoma"/>
        </w:rPr>
      </w:pPr>
      <w:r>
        <w:rPr>
          <w:rFonts w:ascii="Tahoma" w:hAnsi="Tahoma" w:cs="Tahoma"/>
        </w:rPr>
        <w:t xml:space="preserve">Συγχρόνως, καλώ την Αρχή να δώσει οδηγίες όπως επιστραφούν σε μένα όλα τα ποσά που παράνομα και αντισυνταγματικά </w:t>
      </w:r>
      <w:proofErr w:type="spellStart"/>
      <w:r>
        <w:rPr>
          <w:rFonts w:ascii="Tahoma" w:hAnsi="Tahoma" w:cs="Tahoma"/>
        </w:rPr>
        <w:t>απεκόπηκαν</w:t>
      </w:r>
      <w:proofErr w:type="spellEnd"/>
      <w:r>
        <w:rPr>
          <w:rFonts w:ascii="Tahoma" w:hAnsi="Tahoma" w:cs="Tahoma"/>
        </w:rPr>
        <w:t xml:space="preserve"> από τη σύνταξη μου. </w:t>
      </w:r>
    </w:p>
    <w:p w:rsidR="00CA3E59" w:rsidRDefault="00CA3E59" w:rsidP="00CA3E59">
      <w:pPr>
        <w:jc w:val="both"/>
        <w:rPr>
          <w:rFonts w:ascii="Tahoma" w:hAnsi="Tahoma" w:cs="Tahoma"/>
        </w:rPr>
      </w:pPr>
    </w:p>
    <w:p w:rsidR="00CA3E59" w:rsidRDefault="00CA3E59" w:rsidP="00CA3E59">
      <w:pPr>
        <w:jc w:val="both"/>
        <w:rPr>
          <w:rFonts w:ascii="Tahoma" w:hAnsi="Tahoma" w:cs="Tahoma"/>
        </w:rPr>
      </w:pPr>
      <w:r>
        <w:rPr>
          <w:rFonts w:ascii="Tahoma" w:hAnsi="Tahoma" w:cs="Tahoma"/>
        </w:rPr>
        <w:t>Η μη θετική ανταπόκριση σας θα εκληφθεί ως άρνηση του εργοδότη στο αίτημα μου κ</w:t>
      </w:r>
      <w:r w:rsidR="00D530DB">
        <w:rPr>
          <w:rFonts w:ascii="Tahoma" w:hAnsi="Tahoma" w:cs="Tahoma"/>
        </w:rPr>
        <w:t>αι επιφυλάσσομαι να επικαλεστώ τ</w:t>
      </w:r>
      <w:r>
        <w:rPr>
          <w:rFonts w:ascii="Tahoma" w:hAnsi="Tahoma" w:cs="Tahoma"/>
        </w:rPr>
        <w:t xml:space="preserve">α νόμιμα δικαιώματα μου. </w:t>
      </w:r>
    </w:p>
    <w:p w:rsidR="00CA3E59" w:rsidRDefault="00CA3E59" w:rsidP="00CA3E59">
      <w:pPr>
        <w:jc w:val="both"/>
        <w:rPr>
          <w:rFonts w:ascii="Tahoma" w:hAnsi="Tahoma" w:cs="Tahoma"/>
        </w:rPr>
      </w:pPr>
    </w:p>
    <w:p w:rsidR="00CA3E59" w:rsidRDefault="00CA3E59" w:rsidP="00CA3E59">
      <w:pPr>
        <w:jc w:val="both"/>
        <w:rPr>
          <w:rFonts w:ascii="Tahoma" w:hAnsi="Tahoma" w:cs="Tahoma"/>
        </w:rPr>
      </w:pPr>
    </w:p>
    <w:p w:rsidR="00CA3E59" w:rsidRDefault="00CA3E59" w:rsidP="00CA3E59">
      <w:pPr>
        <w:jc w:val="both"/>
        <w:rPr>
          <w:rFonts w:ascii="Tahoma" w:hAnsi="Tahoma" w:cs="Tahoma"/>
        </w:rPr>
      </w:pPr>
      <w:r>
        <w:rPr>
          <w:rFonts w:ascii="Tahoma" w:hAnsi="Tahoma" w:cs="Tahoma"/>
        </w:rPr>
        <w:t>Με εκτίμηση</w:t>
      </w:r>
    </w:p>
    <w:p w:rsidR="00CA3E59" w:rsidRDefault="00CA3E59" w:rsidP="00CA3E59">
      <w:pPr>
        <w:jc w:val="both"/>
        <w:rPr>
          <w:rFonts w:ascii="Tahoma" w:hAnsi="Tahoma" w:cs="Tahoma"/>
        </w:rPr>
      </w:pPr>
    </w:p>
    <w:p w:rsidR="00CA3E59" w:rsidRDefault="00CA3E59" w:rsidP="00CA3E59">
      <w:pPr>
        <w:jc w:val="both"/>
        <w:rPr>
          <w:rFonts w:ascii="Tahoma" w:hAnsi="Tahoma" w:cs="Tahoma"/>
        </w:rPr>
      </w:pPr>
    </w:p>
    <w:p w:rsidR="00CA3E59" w:rsidRPr="0078652C" w:rsidRDefault="00CA3E59" w:rsidP="00CA3E59">
      <w:pPr>
        <w:jc w:val="both"/>
        <w:rPr>
          <w:rFonts w:ascii="Tahoma" w:hAnsi="Tahoma" w:cs="Tahoma"/>
        </w:rPr>
      </w:pPr>
      <w:r w:rsidRPr="00820ACC">
        <w:rPr>
          <w:rFonts w:ascii="Tahoma" w:hAnsi="Tahoma" w:cs="Tahoma"/>
          <w:sz w:val="22"/>
          <w:szCs w:val="22"/>
        </w:rPr>
        <w:t>Ονοματεπώνυμο</w:t>
      </w:r>
      <w:r>
        <w:rPr>
          <w:rFonts w:ascii="Tahoma" w:hAnsi="Tahoma" w:cs="Tahoma"/>
          <w:sz w:val="22"/>
          <w:szCs w:val="22"/>
        </w:rPr>
        <w:t xml:space="preserve">: ……………………………………………………………………………………………………………. </w:t>
      </w:r>
    </w:p>
    <w:p w:rsidR="00CA3E59" w:rsidRDefault="00CA3E59" w:rsidP="00CA3E59">
      <w:pPr>
        <w:spacing w:line="360" w:lineRule="auto"/>
        <w:jc w:val="both"/>
        <w:rPr>
          <w:rFonts w:ascii="Tahoma" w:hAnsi="Tahoma" w:cs="Tahoma"/>
          <w:sz w:val="22"/>
          <w:szCs w:val="22"/>
        </w:rPr>
      </w:pPr>
    </w:p>
    <w:p w:rsidR="00CA3E59" w:rsidRDefault="00CA3E59" w:rsidP="00CA3E59">
      <w:pPr>
        <w:spacing w:line="360" w:lineRule="auto"/>
        <w:jc w:val="both"/>
        <w:rPr>
          <w:rFonts w:ascii="Tahoma" w:hAnsi="Tahoma" w:cs="Tahoma"/>
          <w:sz w:val="22"/>
          <w:szCs w:val="22"/>
        </w:rPr>
      </w:pPr>
      <w:r>
        <w:rPr>
          <w:rFonts w:ascii="Tahoma" w:hAnsi="Tahoma" w:cs="Tahoma"/>
          <w:sz w:val="22"/>
          <w:szCs w:val="22"/>
        </w:rPr>
        <w:t>Αρ. Υπαλλήλου: …………………….</w:t>
      </w:r>
    </w:p>
    <w:p w:rsidR="00CA3E59" w:rsidRPr="0007379C" w:rsidRDefault="00CA3E59" w:rsidP="00CA3E59">
      <w:pPr>
        <w:spacing w:line="360" w:lineRule="auto"/>
        <w:jc w:val="both"/>
        <w:rPr>
          <w:rFonts w:ascii="Tahoma" w:hAnsi="Tahoma" w:cs="Tahoma"/>
          <w:sz w:val="10"/>
          <w:szCs w:val="10"/>
        </w:rPr>
      </w:pPr>
    </w:p>
    <w:p w:rsidR="00CA3E59" w:rsidRDefault="00CA3E59" w:rsidP="00CA3E59">
      <w:pPr>
        <w:spacing w:line="360" w:lineRule="auto"/>
        <w:jc w:val="both"/>
        <w:rPr>
          <w:rFonts w:ascii="Tahoma" w:hAnsi="Tahoma" w:cs="Tahoma"/>
          <w:sz w:val="22"/>
          <w:szCs w:val="22"/>
        </w:rPr>
      </w:pPr>
      <w:r>
        <w:rPr>
          <w:rFonts w:ascii="Tahoma" w:hAnsi="Tahoma" w:cs="Tahoma"/>
          <w:sz w:val="22"/>
          <w:szCs w:val="22"/>
        </w:rPr>
        <w:t>Διεύθυνση: ……………………………………………………………………………………………………………………</w:t>
      </w:r>
    </w:p>
    <w:p w:rsidR="00CA3E59" w:rsidRDefault="00CA3E59" w:rsidP="00CA3E59">
      <w:pPr>
        <w:spacing w:line="360" w:lineRule="auto"/>
        <w:jc w:val="both"/>
        <w:rPr>
          <w:rFonts w:ascii="Tahoma" w:hAnsi="Tahoma" w:cs="Tahoma"/>
          <w:sz w:val="22"/>
          <w:szCs w:val="22"/>
        </w:rPr>
      </w:pPr>
    </w:p>
    <w:p w:rsidR="00CA3E59" w:rsidRPr="00820ACC" w:rsidRDefault="00CA3E59" w:rsidP="00CA3E59">
      <w:pPr>
        <w:spacing w:line="360" w:lineRule="auto"/>
        <w:jc w:val="both"/>
        <w:rPr>
          <w:rFonts w:ascii="Tahoma" w:hAnsi="Tahoma" w:cs="Tahoma"/>
          <w:sz w:val="22"/>
          <w:szCs w:val="22"/>
        </w:rPr>
      </w:pPr>
      <w:r>
        <w:rPr>
          <w:rFonts w:ascii="Tahoma" w:hAnsi="Tahoma" w:cs="Tahoma"/>
          <w:sz w:val="22"/>
          <w:szCs w:val="22"/>
        </w:rPr>
        <w:t>……………………………………………………………………………………………………………………………………..</w:t>
      </w:r>
    </w:p>
    <w:p w:rsidR="00CA3E59" w:rsidRDefault="00CA3E59" w:rsidP="00CA3E59">
      <w:pPr>
        <w:jc w:val="both"/>
        <w:rPr>
          <w:rFonts w:ascii="Tahoma" w:hAnsi="Tahoma" w:cs="Tahoma"/>
          <w:sz w:val="22"/>
          <w:szCs w:val="22"/>
          <w:u w:val="single"/>
        </w:rPr>
      </w:pPr>
    </w:p>
    <w:p w:rsidR="00CA3E59" w:rsidRDefault="00CA3E59" w:rsidP="00CA3E59">
      <w:pPr>
        <w:jc w:val="both"/>
        <w:rPr>
          <w:rFonts w:ascii="Tahoma" w:hAnsi="Tahoma" w:cs="Tahoma"/>
          <w:sz w:val="22"/>
          <w:szCs w:val="22"/>
        </w:rPr>
      </w:pPr>
    </w:p>
    <w:p w:rsidR="007F6B22" w:rsidRPr="00CA3E59" w:rsidRDefault="00CA3E59" w:rsidP="00CA3E59">
      <w:pPr>
        <w:jc w:val="both"/>
        <w:rPr>
          <w:rFonts w:ascii="Tahoma" w:hAnsi="Tahoma" w:cs="Tahoma"/>
          <w:sz w:val="22"/>
          <w:szCs w:val="22"/>
        </w:rPr>
      </w:pPr>
      <w:r w:rsidRPr="00820ACC">
        <w:rPr>
          <w:rFonts w:ascii="Tahoma" w:hAnsi="Tahoma" w:cs="Tahoma"/>
          <w:sz w:val="22"/>
          <w:szCs w:val="22"/>
        </w:rPr>
        <w:t>Υπογραφή</w:t>
      </w:r>
      <w:r>
        <w:rPr>
          <w:rFonts w:ascii="Tahoma" w:hAnsi="Tahoma" w:cs="Tahoma"/>
          <w:sz w:val="22"/>
          <w:szCs w:val="22"/>
        </w:rPr>
        <w:t xml:space="preserve">: ………………………………………………….             </w:t>
      </w:r>
      <w:r w:rsidRPr="00820ACC">
        <w:rPr>
          <w:rFonts w:ascii="Tahoma" w:hAnsi="Tahoma" w:cs="Tahoma"/>
          <w:sz w:val="22"/>
          <w:szCs w:val="22"/>
        </w:rPr>
        <w:t>Ημερομηνία</w:t>
      </w:r>
      <w:r>
        <w:rPr>
          <w:rFonts w:ascii="Tahoma" w:hAnsi="Tahoma" w:cs="Tahoma"/>
          <w:sz w:val="22"/>
          <w:szCs w:val="22"/>
        </w:rPr>
        <w:t>: ….…………………………….</w:t>
      </w:r>
    </w:p>
    <w:sectPr w:rsidR="007F6B22" w:rsidRPr="00CA3E59" w:rsidSect="00226DB6">
      <w:footerReference w:type="default" r:id="rId8"/>
      <w:pgSz w:w="11906" w:h="16838"/>
      <w:pgMar w:top="1710" w:right="1376" w:bottom="99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429" w:rsidRDefault="00DF6429" w:rsidP="00CA3E59">
      <w:r>
        <w:separator/>
      </w:r>
    </w:p>
  </w:endnote>
  <w:endnote w:type="continuationSeparator" w:id="0">
    <w:p w:rsidR="00DF6429" w:rsidRDefault="00DF6429" w:rsidP="00CA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66" w:rsidRDefault="00CA3E59">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6d554c319daf306cbe76bc96" descr="{&quot;HashCode&quot;:-8160459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3E59" w:rsidRPr="00CA3E59" w:rsidRDefault="00CA3E59" w:rsidP="00CA3E59">
                          <w:pPr>
                            <w:rPr>
                              <w:rFonts w:ascii="Calibri" w:hAnsi="Calibri"/>
                              <w:color w:val="000000"/>
                              <w:sz w:val="16"/>
                            </w:rPr>
                          </w:pPr>
                          <w:r w:rsidRPr="00CA3E59">
                            <w:rPr>
                              <w:rFonts w:ascii="Calibri" w:hAnsi="Calibri"/>
                              <w:color w:val="000000"/>
                              <w:sz w:val="16"/>
                            </w:rPr>
                            <w:t>ΕΜΠΙΣΤΕΥΤΙΚΌ</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6d554c319daf306cbe76bc96" o:spid="_x0000_s1026" type="#_x0000_t202" alt="{&quot;HashCode&quot;:-816045982,&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EerTMUdAwAANwYAAA4AAAAAAAAA&#10;AAAAAAAALgIAAGRycy9lMm9Eb2MueG1sUEsBAi0AFAAGAAgAAAAhAGARxibeAAAACwEAAA8AAAAA&#10;AAAAAAAAAAAAdwUAAGRycy9kb3ducmV2LnhtbFBLBQYAAAAABAAEAPMAAACCBgAAAAA=&#10;" o:allowincell="f" filled="f" stroked="f" strokeweight=".5pt">
              <v:textbox inset="20pt,0,,0">
                <w:txbxContent>
                  <w:p w:rsidR="00CA3E59" w:rsidRPr="00CA3E59" w:rsidRDefault="00CA3E59" w:rsidP="00CA3E59">
                    <w:pPr>
                      <w:rPr>
                        <w:rFonts w:ascii="Calibri" w:hAnsi="Calibri"/>
                        <w:color w:val="000000"/>
                        <w:sz w:val="16"/>
                      </w:rPr>
                    </w:pPr>
                    <w:r w:rsidRPr="00CA3E59">
                      <w:rPr>
                        <w:rFonts w:ascii="Calibri" w:hAnsi="Calibri"/>
                        <w:color w:val="000000"/>
                        <w:sz w:val="16"/>
                      </w:rPr>
                      <w:t>ΕΜΠΙΣΤΕΥΤΙΚΌ</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D85A0AE" wp14:editId="5A71FB84">
              <wp:simplePos x="0" y="0"/>
              <wp:positionH relativeFrom="column">
                <wp:posOffset>-436880</wp:posOffset>
              </wp:positionH>
              <wp:positionV relativeFrom="paragraph">
                <wp:posOffset>97790</wp:posOffset>
              </wp:positionV>
              <wp:extent cx="6588125" cy="179070"/>
              <wp:effectExtent l="0" t="0" r="0" b="0"/>
              <wp:wrapNone/>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8125" cy="179070"/>
                      </a:xfrm>
                      <a:prstGeom prst="rect">
                        <a:avLst/>
                      </a:prstGeom>
                      <a:noFill/>
                    </wps:spPr>
                    <wps:txbx>
                      <w:txbxContent>
                        <w:p w:rsidR="00E65847" w:rsidRPr="00FC0F8C" w:rsidRDefault="00DF6429" w:rsidP="00E65847">
                          <w:pPr>
                            <w:pStyle w:val="NormalWeb"/>
                            <w:spacing w:before="0" w:beforeAutospacing="0" w:after="0" w:afterAutospacing="0"/>
                            <w:jc w:val="center"/>
                            <w:rPr>
                              <w:color w:val="005EA4"/>
                              <w:lang w:val="en-US"/>
                            </w:rPr>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5A0AE" id="TextBox 4" o:spid="_x0000_s1027" type="#_x0000_t202" style="position:absolute;margin-left:-34.4pt;margin-top:7.7pt;width:518.7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" filled="f" stroked="f">
              <v:textbox style="mso-fit-shape-to-text:t">
                <w:txbxContent>
                  <w:p w:rsidR="00E65847" w:rsidRPr="00FC0F8C" w:rsidRDefault="003F47BA" w:rsidP="00E65847">
                    <w:pPr>
                      <w:pStyle w:val="NormalWeb"/>
                      <w:spacing w:before="0" w:beforeAutospacing="0" w:after="0" w:afterAutospacing="0"/>
                      <w:jc w:val="center"/>
                      <w:rPr>
                        <w:color w:val="005EA4"/>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429" w:rsidRDefault="00DF6429" w:rsidP="00CA3E59">
      <w:r>
        <w:separator/>
      </w:r>
    </w:p>
  </w:footnote>
  <w:footnote w:type="continuationSeparator" w:id="0">
    <w:p w:rsidR="00DF6429" w:rsidRDefault="00DF6429" w:rsidP="00CA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90DFA"/>
    <w:multiLevelType w:val="hybridMultilevel"/>
    <w:tmpl w:val="B75CEF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59"/>
    <w:rsid w:val="00221A83"/>
    <w:rsid w:val="00226ADC"/>
    <w:rsid w:val="00366A2B"/>
    <w:rsid w:val="00371DCB"/>
    <w:rsid w:val="003F47BA"/>
    <w:rsid w:val="00400593"/>
    <w:rsid w:val="004B07DC"/>
    <w:rsid w:val="005D4FA8"/>
    <w:rsid w:val="007F0965"/>
    <w:rsid w:val="007F6B22"/>
    <w:rsid w:val="00CA3E59"/>
    <w:rsid w:val="00D530DB"/>
    <w:rsid w:val="00DA278B"/>
    <w:rsid w:val="00DF6429"/>
    <w:rsid w:val="00F87E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59"/>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3E59"/>
    <w:pPr>
      <w:tabs>
        <w:tab w:val="center" w:pos="4153"/>
        <w:tab w:val="right" w:pos="8306"/>
      </w:tabs>
    </w:pPr>
  </w:style>
  <w:style w:type="character" w:customStyle="1" w:styleId="FooterChar">
    <w:name w:val="Footer Char"/>
    <w:basedOn w:val="DefaultParagraphFont"/>
    <w:link w:val="Footer"/>
    <w:rsid w:val="00CA3E59"/>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CA3E59"/>
    <w:pPr>
      <w:ind w:left="720"/>
    </w:pPr>
    <w:rPr>
      <w:sz w:val="20"/>
      <w:szCs w:val="20"/>
      <w:lang w:val="en-US" w:eastAsia="en-US"/>
    </w:rPr>
  </w:style>
  <w:style w:type="paragraph" w:styleId="NormalWeb">
    <w:name w:val="Normal (Web)"/>
    <w:basedOn w:val="Normal"/>
    <w:uiPriority w:val="99"/>
    <w:unhideWhenUsed/>
    <w:rsid w:val="00CA3E59"/>
    <w:pPr>
      <w:spacing w:before="100" w:beforeAutospacing="1" w:after="100" w:afterAutospacing="1"/>
    </w:pPr>
  </w:style>
  <w:style w:type="paragraph" w:styleId="Header">
    <w:name w:val="header"/>
    <w:basedOn w:val="Normal"/>
    <w:link w:val="HeaderChar"/>
    <w:uiPriority w:val="99"/>
    <w:unhideWhenUsed/>
    <w:rsid w:val="00CA3E59"/>
    <w:pPr>
      <w:tabs>
        <w:tab w:val="center" w:pos="4153"/>
        <w:tab w:val="right" w:pos="8306"/>
      </w:tabs>
    </w:pPr>
  </w:style>
  <w:style w:type="character" w:customStyle="1" w:styleId="HeaderChar">
    <w:name w:val="Header Char"/>
    <w:basedOn w:val="DefaultParagraphFont"/>
    <w:link w:val="Header"/>
    <w:uiPriority w:val="99"/>
    <w:rsid w:val="00CA3E59"/>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59"/>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3E59"/>
    <w:pPr>
      <w:tabs>
        <w:tab w:val="center" w:pos="4153"/>
        <w:tab w:val="right" w:pos="8306"/>
      </w:tabs>
    </w:pPr>
  </w:style>
  <w:style w:type="character" w:customStyle="1" w:styleId="FooterChar">
    <w:name w:val="Footer Char"/>
    <w:basedOn w:val="DefaultParagraphFont"/>
    <w:link w:val="Footer"/>
    <w:rsid w:val="00CA3E59"/>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CA3E59"/>
    <w:pPr>
      <w:ind w:left="720"/>
    </w:pPr>
    <w:rPr>
      <w:sz w:val="20"/>
      <w:szCs w:val="20"/>
      <w:lang w:val="en-US" w:eastAsia="en-US"/>
    </w:rPr>
  </w:style>
  <w:style w:type="paragraph" w:styleId="NormalWeb">
    <w:name w:val="Normal (Web)"/>
    <w:basedOn w:val="Normal"/>
    <w:uiPriority w:val="99"/>
    <w:unhideWhenUsed/>
    <w:rsid w:val="00CA3E59"/>
    <w:pPr>
      <w:spacing w:before="100" w:beforeAutospacing="1" w:after="100" w:afterAutospacing="1"/>
    </w:pPr>
  </w:style>
  <w:style w:type="paragraph" w:styleId="Header">
    <w:name w:val="header"/>
    <w:basedOn w:val="Normal"/>
    <w:link w:val="HeaderChar"/>
    <w:uiPriority w:val="99"/>
    <w:unhideWhenUsed/>
    <w:rsid w:val="00CA3E59"/>
    <w:pPr>
      <w:tabs>
        <w:tab w:val="center" w:pos="4153"/>
        <w:tab w:val="right" w:pos="8306"/>
      </w:tabs>
    </w:pPr>
  </w:style>
  <w:style w:type="character" w:customStyle="1" w:styleId="HeaderChar">
    <w:name w:val="Header Char"/>
    <w:basedOn w:val="DefaultParagraphFont"/>
    <w:link w:val="Header"/>
    <w:uiPriority w:val="99"/>
    <w:rsid w:val="00CA3E5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Θεοδούλου Θεόδουλος (0793)</dc:creator>
  <cp:lastModifiedBy>Μιχαηλίδης Νικόλαος (1537)</cp:lastModifiedBy>
  <cp:revision>4</cp:revision>
  <cp:lastPrinted>2019-02-23T01:08:00Z</cp:lastPrinted>
  <dcterms:created xsi:type="dcterms:W3CDTF">2019-02-26T06:59:00Z</dcterms:created>
  <dcterms:modified xsi:type="dcterms:W3CDTF">2019-02-28T06:17:00Z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440f2c-29a3-4ee8-8d15-811b883e6dc2_Enabled">
    <vt:lpwstr>True</vt:lpwstr>
  </property>
  <property fmtid="{D5CDD505-2E9C-101B-9397-08002B2CF9AE}" pid="3" name="MSIP_Label_29440f2c-29a3-4ee8-8d15-811b883e6dc2_SiteId">
    <vt:lpwstr>32f52d5d-ec4b-4178-a8a5-4d28127a83fc</vt:lpwstr>
  </property>
  <property fmtid="{D5CDD505-2E9C-101B-9397-08002B2CF9AE}" pid="4" name="MSIP_Label_29440f2c-29a3-4ee8-8d15-811b883e6dc2_Owner">
    <vt:lpwstr>th.theodoulou@cyta.com.cy</vt:lpwstr>
  </property>
  <property fmtid="{D5CDD505-2E9C-101B-9397-08002B2CF9AE}" pid="5" name="MSIP_Label_29440f2c-29a3-4ee8-8d15-811b883e6dc2_SetDate">
    <vt:lpwstr>2019-02-23T01:07:36.2904043Z</vt:lpwstr>
  </property>
  <property fmtid="{D5CDD505-2E9C-101B-9397-08002B2CF9AE}" pid="6" name="MSIP_Label_29440f2c-29a3-4ee8-8d15-811b883e6dc2_Name">
    <vt:lpwstr>Εμπιστευτικό</vt:lpwstr>
  </property>
  <property fmtid="{D5CDD505-2E9C-101B-9397-08002B2CF9AE}" pid="7" name="MSIP_Label_29440f2c-29a3-4ee8-8d15-811b883e6dc2_Application">
    <vt:lpwstr>Microsoft Azure Information Protection</vt:lpwstr>
  </property>
  <property fmtid="{D5CDD505-2E9C-101B-9397-08002B2CF9AE}" pid="8" name="MSIP_Label_29440f2c-29a3-4ee8-8d15-811b883e6dc2_Extended_MSFT_Method">
    <vt:lpwstr>Automatic</vt:lpwstr>
  </property>
  <property fmtid="{D5CDD505-2E9C-101B-9397-08002B2CF9AE}" pid="9" name="MSIP_Label_0eb4de4b-8bf4-4b8d-84e9-db5f6970b153_Enabled">
    <vt:lpwstr>True</vt:lpwstr>
  </property>
  <property fmtid="{D5CDD505-2E9C-101B-9397-08002B2CF9AE}" pid="10" name="MSIP_Label_0eb4de4b-8bf4-4b8d-84e9-db5f6970b153_SiteId">
    <vt:lpwstr>32f52d5d-ec4b-4178-a8a5-4d28127a83fc</vt:lpwstr>
  </property>
  <property fmtid="{D5CDD505-2E9C-101B-9397-08002B2CF9AE}" pid="11" name="MSIP_Label_0eb4de4b-8bf4-4b8d-84e9-db5f6970b153_Owner">
    <vt:lpwstr>th.theodoulou@cyta.com.cy</vt:lpwstr>
  </property>
  <property fmtid="{D5CDD505-2E9C-101B-9397-08002B2CF9AE}" pid="12" name="MSIP_Label_0eb4de4b-8bf4-4b8d-84e9-db5f6970b153_SetDate">
    <vt:lpwstr>2019-02-23T01:07:36.2904043Z</vt:lpwstr>
  </property>
  <property fmtid="{D5CDD505-2E9C-101B-9397-08002B2CF9AE}" pid="13" name="MSIP_Label_0eb4de4b-8bf4-4b8d-84e9-db5f6970b153_Name">
    <vt:lpwstr>Anyone (not protected)</vt:lpwstr>
  </property>
  <property fmtid="{D5CDD505-2E9C-101B-9397-08002B2CF9AE}" pid="14" name="MSIP_Label_0eb4de4b-8bf4-4b8d-84e9-db5f6970b153_Application">
    <vt:lpwstr>Microsoft Azure Information Protection</vt:lpwstr>
  </property>
  <property fmtid="{D5CDD505-2E9C-101B-9397-08002B2CF9AE}" pid="15" name="MSIP_Label_0eb4de4b-8bf4-4b8d-84e9-db5f6970b153_Parent">
    <vt:lpwstr>29440f2c-29a3-4ee8-8d15-811b883e6dc2</vt:lpwstr>
  </property>
  <property fmtid="{D5CDD505-2E9C-101B-9397-08002B2CF9AE}" pid="16" name="MSIP_Label_0eb4de4b-8bf4-4b8d-84e9-db5f6970b153_Extended_MSFT_Method">
    <vt:lpwstr>Automatic</vt:lpwstr>
  </property>
  <property fmtid="{D5CDD505-2E9C-101B-9397-08002B2CF9AE}" pid="17" name="Sensitivity">
    <vt:lpwstr>Εμπιστευτικό Anyone (not protected)</vt:lpwstr>
  </property>
</Properties>
</file>