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789F" w14:textId="5E99620A" w:rsidR="006D5946" w:rsidRPr="00914038" w:rsidRDefault="00D546C7" w:rsidP="00DB7EEF">
      <w:pPr>
        <w:pStyle w:val="Title"/>
        <w:jc w:val="center"/>
        <w:rPr>
          <w:lang w:val="en-US"/>
        </w:rPr>
      </w:pPr>
      <w:r w:rsidRPr="00E0290C">
        <w:rPr>
          <w:noProof/>
          <w:lang w:val="en-GB"/>
        </w:rPr>
        <w:drawing>
          <wp:anchor distT="0" distB="0" distL="114300" distR="114300" simplePos="0" relativeHeight="251658240" behindDoc="0" locked="0" layoutInCell="1" allowOverlap="1" wp14:anchorId="3489BB51" wp14:editId="25E2327D">
            <wp:simplePos x="0" y="0"/>
            <wp:positionH relativeFrom="column">
              <wp:posOffset>2158365</wp:posOffset>
            </wp:positionH>
            <wp:positionV relativeFrom="paragraph">
              <wp:posOffset>391795</wp:posOffset>
            </wp:positionV>
            <wp:extent cx="1835785" cy="650875"/>
            <wp:effectExtent l="0" t="0" r="5715" b="0"/>
            <wp:wrapNone/>
            <wp:docPr id="3" name="Picture 3" descr="LogoColor"/>
            <wp:cNvGraphicFramePr/>
            <a:graphic xmlns:a="http://schemas.openxmlformats.org/drawingml/2006/main">
              <a:graphicData uri="http://schemas.openxmlformats.org/drawingml/2006/picture">
                <pic:pic xmlns:pic="http://schemas.openxmlformats.org/drawingml/2006/picture">
                  <pic:nvPicPr>
                    <pic:cNvPr id="2" name="Picture 1" descr="LogoColo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785" cy="650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28BC7" w14:textId="77777777" w:rsidR="006D5946" w:rsidRDefault="006D5946" w:rsidP="002860E5">
      <w:pPr>
        <w:pStyle w:val="Title"/>
        <w:ind w:left="0"/>
      </w:pPr>
    </w:p>
    <w:p w14:paraId="1082966F" w14:textId="77777777" w:rsidR="008C1419" w:rsidRDefault="008C1419" w:rsidP="008C1419">
      <w:pPr>
        <w:pStyle w:val="NormalParagraph"/>
      </w:pPr>
    </w:p>
    <w:p w14:paraId="1791FE57" w14:textId="77777777" w:rsidR="008C1419" w:rsidRDefault="008C1419" w:rsidP="008C1419"/>
    <w:p w14:paraId="114D91ED" w14:textId="77777777" w:rsidR="008C1419" w:rsidRPr="008C1419" w:rsidRDefault="008C1419" w:rsidP="008C1419"/>
    <w:p w14:paraId="4467754F" w14:textId="77777777" w:rsidR="006D5946" w:rsidRDefault="006D5946" w:rsidP="00DB7EEF">
      <w:pPr>
        <w:pStyle w:val="Title"/>
        <w:jc w:val="center"/>
      </w:pPr>
    </w:p>
    <w:p w14:paraId="005F0760" w14:textId="77777777" w:rsidR="006D5946" w:rsidRDefault="006D5946" w:rsidP="006D5946">
      <w:pPr>
        <w:pStyle w:val="Title"/>
        <w:ind w:left="0"/>
      </w:pPr>
    </w:p>
    <w:p w14:paraId="3C1AB732" w14:textId="08794E97" w:rsidR="00F543C7" w:rsidRPr="008B300B" w:rsidRDefault="008B300B" w:rsidP="002A06F8">
      <w:pPr>
        <w:pStyle w:val="Title"/>
        <w:ind w:left="0"/>
        <w:jc w:val="center"/>
        <w:rPr>
          <w:b/>
          <w:bCs/>
          <w:szCs w:val="40"/>
        </w:rPr>
      </w:pPr>
      <w:r>
        <w:rPr>
          <w:b/>
          <w:bCs/>
          <w:szCs w:val="40"/>
        </w:rPr>
        <w:t>ΜΕΤΕΞΕΛΙΞΗ ΠΡΟΣΩΠΙΚΟΥ ΑΤΗΚ</w:t>
      </w:r>
    </w:p>
    <w:p w14:paraId="3653E6A4" w14:textId="67368E3B" w:rsidR="0012680D" w:rsidRPr="00B8034F" w:rsidRDefault="00F60F61" w:rsidP="001B1319">
      <w:pPr>
        <w:pStyle w:val="NormalParagraph"/>
        <w:ind w:left="0"/>
        <w:jc w:val="center"/>
        <w:rPr>
          <w:b/>
          <w:bCs/>
          <w:sz w:val="40"/>
          <w:szCs w:val="40"/>
          <w:lang w:val="en-US"/>
        </w:rPr>
      </w:pPr>
      <w:r>
        <w:rPr>
          <w:b/>
          <w:bCs/>
          <w:sz w:val="40"/>
          <w:szCs w:val="40"/>
          <w:lang w:val="en-US"/>
        </w:rPr>
        <w:t>25</w:t>
      </w:r>
      <w:r w:rsidR="0058554F">
        <w:rPr>
          <w:b/>
          <w:bCs/>
          <w:sz w:val="40"/>
          <w:szCs w:val="40"/>
        </w:rPr>
        <w:t>/</w:t>
      </w:r>
      <w:r w:rsidR="00AC797A">
        <w:rPr>
          <w:b/>
          <w:bCs/>
          <w:sz w:val="40"/>
          <w:szCs w:val="40"/>
          <w:lang w:val="en-US"/>
        </w:rPr>
        <w:t>1</w:t>
      </w:r>
      <w:r w:rsidR="00B8034F">
        <w:rPr>
          <w:b/>
          <w:bCs/>
          <w:sz w:val="40"/>
          <w:szCs w:val="40"/>
          <w:lang w:val="en-US"/>
        </w:rPr>
        <w:t>/202</w:t>
      </w:r>
      <w:r>
        <w:rPr>
          <w:b/>
          <w:bCs/>
          <w:sz w:val="40"/>
          <w:szCs w:val="40"/>
          <w:lang w:val="en-US"/>
        </w:rPr>
        <w:t>4</w:t>
      </w:r>
    </w:p>
    <w:p w14:paraId="11EC9E2C" w14:textId="77777777" w:rsidR="001B1319" w:rsidRPr="00E063E3" w:rsidRDefault="001B1319">
      <w:pPr>
        <w:spacing w:before="0" w:after="160" w:line="259" w:lineRule="auto"/>
        <w:jc w:val="left"/>
        <w:rPr>
          <w:b/>
          <w:bCs/>
          <w:lang w:val="en-US"/>
        </w:rPr>
      </w:pPr>
      <w:r>
        <w:rPr>
          <w:b/>
          <w:bCs/>
        </w:rPr>
        <w:br w:type="page"/>
      </w:r>
    </w:p>
    <w:p w14:paraId="4D15FF63" w14:textId="298FEFBB" w:rsidR="007668D0" w:rsidRPr="0012680D" w:rsidRDefault="0012680D" w:rsidP="0012680D">
      <w:pPr>
        <w:pStyle w:val="NormalParagraph"/>
        <w:ind w:left="0"/>
        <w:rPr>
          <w:b/>
          <w:bCs/>
        </w:rPr>
      </w:pPr>
      <w:r w:rsidRPr="0012680D">
        <w:rPr>
          <w:b/>
          <w:bCs/>
        </w:rPr>
        <w:lastRenderedPageBreak/>
        <w:t>Περιεχόμενα</w:t>
      </w:r>
    </w:p>
    <w:p w14:paraId="53EA0C47" w14:textId="24097F4A" w:rsidR="00D556AD" w:rsidRDefault="00EE2410" w:rsidP="00561D0D">
      <w:pPr>
        <w:pStyle w:val="TOC1"/>
        <w:rPr>
          <w:rFonts w:asciiTheme="minorHAnsi" w:eastAsiaTheme="minorEastAsia" w:hAnsiTheme="minorHAnsi" w:cstheme="minorBidi"/>
          <w:noProof/>
          <w:spacing w:val="0"/>
          <w:sz w:val="22"/>
          <w:szCs w:val="22"/>
          <w:lang w:eastAsia="el-GR"/>
        </w:rPr>
      </w:pPr>
      <w:r>
        <w:fldChar w:fldCharType="begin"/>
      </w:r>
      <w:r>
        <w:instrText xml:space="preserve"> TOC \o "1-1" \h \z \t "Appendix,1" </w:instrText>
      </w:r>
      <w:r>
        <w:fldChar w:fldCharType="separate"/>
      </w:r>
      <w:hyperlink w:anchor="_Toc152794360" w:history="1">
        <w:r w:rsidR="00D556AD" w:rsidRPr="005D3005">
          <w:rPr>
            <w:rStyle w:val="Hyperlink"/>
            <w:rFonts w:eastAsiaTheme="minorEastAsia"/>
            <w:noProof/>
          </w:rPr>
          <w:t>1.</w:t>
        </w:r>
        <w:r w:rsidR="00D556AD">
          <w:rPr>
            <w:rFonts w:asciiTheme="minorHAnsi" w:eastAsiaTheme="minorEastAsia" w:hAnsiTheme="minorHAnsi" w:cstheme="minorBidi"/>
            <w:noProof/>
            <w:spacing w:val="0"/>
            <w:sz w:val="22"/>
            <w:szCs w:val="22"/>
            <w:lang w:eastAsia="el-GR"/>
          </w:rPr>
          <w:tab/>
        </w:r>
        <w:r w:rsidR="00D556AD" w:rsidRPr="005D3005">
          <w:rPr>
            <w:rStyle w:val="Hyperlink"/>
            <w:rFonts w:eastAsiaTheme="minorEastAsia"/>
            <w:noProof/>
          </w:rPr>
          <w:t>Ποσοστό Δημόσιου και Ιδιωτικού Δικαίου</w:t>
        </w:r>
        <w:r w:rsidR="00D556AD">
          <w:rPr>
            <w:noProof/>
            <w:webHidden/>
          </w:rPr>
          <w:tab/>
        </w:r>
        <w:r w:rsidR="00D556AD">
          <w:rPr>
            <w:noProof/>
            <w:webHidden/>
          </w:rPr>
          <w:fldChar w:fldCharType="begin"/>
        </w:r>
        <w:r w:rsidR="00D556AD">
          <w:rPr>
            <w:noProof/>
            <w:webHidden/>
          </w:rPr>
          <w:instrText xml:space="preserve"> PAGEREF _Toc152794360 \h </w:instrText>
        </w:r>
        <w:r w:rsidR="00D556AD">
          <w:rPr>
            <w:noProof/>
            <w:webHidden/>
          </w:rPr>
        </w:r>
        <w:r w:rsidR="00D556AD">
          <w:rPr>
            <w:noProof/>
            <w:webHidden/>
          </w:rPr>
          <w:fldChar w:fldCharType="separate"/>
        </w:r>
        <w:r w:rsidR="00D556AD">
          <w:rPr>
            <w:noProof/>
            <w:webHidden/>
          </w:rPr>
          <w:t>4</w:t>
        </w:r>
        <w:r w:rsidR="00D556AD">
          <w:rPr>
            <w:noProof/>
            <w:webHidden/>
          </w:rPr>
          <w:fldChar w:fldCharType="end"/>
        </w:r>
      </w:hyperlink>
    </w:p>
    <w:p w14:paraId="54E5E3E5" w14:textId="6C67D642" w:rsidR="00D556AD" w:rsidRDefault="007E1625" w:rsidP="00561D0D">
      <w:pPr>
        <w:pStyle w:val="TOC1"/>
        <w:rPr>
          <w:rFonts w:asciiTheme="minorHAnsi" w:eastAsiaTheme="minorEastAsia" w:hAnsiTheme="minorHAnsi" w:cstheme="minorBidi"/>
          <w:noProof/>
          <w:spacing w:val="0"/>
          <w:sz w:val="22"/>
          <w:szCs w:val="22"/>
          <w:lang w:eastAsia="el-GR"/>
        </w:rPr>
      </w:pPr>
      <w:hyperlink w:anchor="_Toc152794361" w:history="1">
        <w:r w:rsidR="00D556AD" w:rsidRPr="005D3005">
          <w:rPr>
            <w:rStyle w:val="Hyperlink"/>
            <w:rFonts w:eastAsiaTheme="minorEastAsia"/>
            <w:noProof/>
          </w:rPr>
          <w:t>2.</w:t>
        </w:r>
        <w:r w:rsidR="00D556AD">
          <w:rPr>
            <w:rFonts w:asciiTheme="minorHAnsi" w:eastAsiaTheme="minorEastAsia" w:hAnsiTheme="minorHAnsi" w:cstheme="minorBidi"/>
            <w:noProof/>
            <w:spacing w:val="0"/>
            <w:sz w:val="22"/>
            <w:szCs w:val="22"/>
            <w:lang w:eastAsia="el-GR"/>
          </w:rPr>
          <w:tab/>
        </w:r>
        <w:r w:rsidR="00D556AD" w:rsidRPr="005D3005">
          <w:rPr>
            <w:rStyle w:val="Hyperlink"/>
            <w:rFonts w:eastAsiaTheme="minorEastAsia"/>
            <w:noProof/>
          </w:rPr>
          <w:t>Κατάργηση Θέσεων</w:t>
        </w:r>
        <w:r w:rsidR="00D556AD">
          <w:rPr>
            <w:noProof/>
            <w:webHidden/>
          </w:rPr>
          <w:tab/>
        </w:r>
        <w:r w:rsidR="00D556AD">
          <w:rPr>
            <w:noProof/>
            <w:webHidden/>
          </w:rPr>
          <w:fldChar w:fldCharType="begin"/>
        </w:r>
        <w:r w:rsidR="00D556AD">
          <w:rPr>
            <w:noProof/>
            <w:webHidden/>
          </w:rPr>
          <w:instrText xml:space="preserve"> PAGEREF _Toc152794361 \h </w:instrText>
        </w:r>
        <w:r w:rsidR="00D556AD">
          <w:rPr>
            <w:noProof/>
            <w:webHidden/>
          </w:rPr>
        </w:r>
        <w:r w:rsidR="00D556AD">
          <w:rPr>
            <w:noProof/>
            <w:webHidden/>
          </w:rPr>
          <w:fldChar w:fldCharType="separate"/>
        </w:r>
        <w:r w:rsidR="00D556AD">
          <w:rPr>
            <w:noProof/>
            <w:webHidden/>
          </w:rPr>
          <w:t>4</w:t>
        </w:r>
        <w:r w:rsidR="00D556AD">
          <w:rPr>
            <w:noProof/>
            <w:webHidden/>
          </w:rPr>
          <w:fldChar w:fldCharType="end"/>
        </w:r>
      </w:hyperlink>
    </w:p>
    <w:p w14:paraId="1264BBCF" w14:textId="7FF24176" w:rsidR="00D556AD" w:rsidRDefault="007E1625" w:rsidP="00561D0D">
      <w:pPr>
        <w:pStyle w:val="TOC1"/>
        <w:rPr>
          <w:rFonts w:asciiTheme="minorHAnsi" w:eastAsiaTheme="minorEastAsia" w:hAnsiTheme="minorHAnsi" w:cstheme="minorBidi"/>
          <w:noProof/>
          <w:spacing w:val="0"/>
          <w:sz w:val="22"/>
          <w:szCs w:val="22"/>
          <w:lang w:eastAsia="el-GR"/>
        </w:rPr>
      </w:pPr>
      <w:hyperlink w:anchor="_Toc152794362" w:history="1">
        <w:r w:rsidR="00D556AD" w:rsidRPr="005D3005">
          <w:rPr>
            <w:rStyle w:val="Hyperlink"/>
            <w:rFonts w:eastAsiaTheme="minorEastAsia"/>
            <w:noProof/>
          </w:rPr>
          <w:t>3.</w:t>
        </w:r>
        <w:r w:rsidR="00D556AD">
          <w:rPr>
            <w:rFonts w:asciiTheme="minorHAnsi" w:eastAsiaTheme="minorEastAsia" w:hAnsiTheme="minorHAnsi" w:cstheme="minorBidi"/>
            <w:noProof/>
            <w:spacing w:val="0"/>
            <w:sz w:val="22"/>
            <w:szCs w:val="22"/>
            <w:lang w:eastAsia="el-GR"/>
          </w:rPr>
          <w:tab/>
        </w:r>
        <w:r w:rsidR="00D556AD" w:rsidRPr="005D3005">
          <w:rPr>
            <w:rStyle w:val="Hyperlink"/>
            <w:rFonts w:eastAsiaTheme="minorEastAsia"/>
            <w:noProof/>
          </w:rPr>
          <w:t>Σχέδιο Διαχείρισης Απόδοσης</w:t>
        </w:r>
        <w:r w:rsidR="00D556AD">
          <w:rPr>
            <w:noProof/>
            <w:webHidden/>
          </w:rPr>
          <w:tab/>
        </w:r>
        <w:r w:rsidR="00D556AD">
          <w:rPr>
            <w:noProof/>
            <w:webHidden/>
          </w:rPr>
          <w:fldChar w:fldCharType="begin"/>
        </w:r>
        <w:r w:rsidR="00D556AD">
          <w:rPr>
            <w:noProof/>
            <w:webHidden/>
          </w:rPr>
          <w:instrText xml:space="preserve"> PAGEREF _Toc152794362 \h </w:instrText>
        </w:r>
        <w:r w:rsidR="00D556AD">
          <w:rPr>
            <w:noProof/>
            <w:webHidden/>
          </w:rPr>
        </w:r>
        <w:r w:rsidR="00D556AD">
          <w:rPr>
            <w:noProof/>
            <w:webHidden/>
          </w:rPr>
          <w:fldChar w:fldCharType="separate"/>
        </w:r>
        <w:r w:rsidR="00D556AD">
          <w:rPr>
            <w:noProof/>
            <w:webHidden/>
          </w:rPr>
          <w:t>5</w:t>
        </w:r>
        <w:r w:rsidR="00D556AD">
          <w:rPr>
            <w:noProof/>
            <w:webHidden/>
          </w:rPr>
          <w:fldChar w:fldCharType="end"/>
        </w:r>
      </w:hyperlink>
    </w:p>
    <w:p w14:paraId="3D85B217" w14:textId="23AEE78A" w:rsidR="00D556AD" w:rsidRDefault="007E1625" w:rsidP="00561D0D">
      <w:pPr>
        <w:pStyle w:val="TOC1"/>
        <w:rPr>
          <w:rFonts w:asciiTheme="minorHAnsi" w:eastAsiaTheme="minorEastAsia" w:hAnsiTheme="minorHAnsi" w:cstheme="minorBidi"/>
          <w:noProof/>
          <w:spacing w:val="0"/>
          <w:sz w:val="22"/>
          <w:szCs w:val="22"/>
          <w:lang w:eastAsia="el-GR"/>
        </w:rPr>
      </w:pPr>
      <w:hyperlink w:anchor="_Toc152794363" w:history="1">
        <w:r w:rsidR="00D556AD" w:rsidRPr="005D3005">
          <w:rPr>
            <w:rStyle w:val="Hyperlink"/>
            <w:rFonts w:eastAsiaTheme="minorEastAsia"/>
            <w:noProof/>
          </w:rPr>
          <w:t>4.</w:t>
        </w:r>
        <w:r w:rsidR="00D556AD">
          <w:rPr>
            <w:rFonts w:asciiTheme="minorHAnsi" w:eastAsiaTheme="minorEastAsia" w:hAnsiTheme="minorHAnsi" w:cstheme="minorBidi"/>
            <w:noProof/>
            <w:spacing w:val="0"/>
            <w:sz w:val="22"/>
            <w:szCs w:val="22"/>
            <w:lang w:eastAsia="el-GR"/>
          </w:rPr>
          <w:tab/>
        </w:r>
        <w:r w:rsidR="00D556AD" w:rsidRPr="005D3005">
          <w:rPr>
            <w:rStyle w:val="Hyperlink"/>
            <w:rFonts w:eastAsiaTheme="minorEastAsia"/>
            <w:noProof/>
          </w:rPr>
          <w:t>Σχέδιο Κινήτρων</w:t>
        </w:r>
        <w:r w:rsidR="00D556AD">
          <w:rPr>
            <w:noProof/>
            <w:webHidden/>
          </w:rPr>
          <w:tab/>
        </w:r>
        <w:r w:rsidR="00D556AD">
          <w:rPr>
            <w:noProof/>
            <w:webHidden/>
          </w:rPr>
          <w:fldChar w:fldCharType="begin"/>
        </w:r>
        <w:r w:rsidR="00D556AD">
          <w:rPr>
            <w:noProof/>
            <w:webHidden/>
          </w:rPr>
          <w:instrText xml:space="preserve"> PAGEREF _Toc152794363 \h </w:instrText>
        </w:r>
        <w:r w:rsidR="00D556AD">
          <w:rPr>
            <w:noProof/>
            <w:webHidden/>
          </w:rPr>
        </w:r>
        <w:r w:rsidR="00D556AD">
          <w:rPr>
            <w:noProof/>
            <w:webHidden/>
          </w:rPr>
          <w:fldChar w:fldCharType="separate"/>
        </w:r>
        <w:r w:rsidR="00D556AD">
          <w:rPr>
            <w:noProof/>
            <w:webHidden/>
          </w:rPr>
          <w:t>5</w:t>
        </w:r>
        <w:r w:rsidR="00D556AD">
          <w:rPr>
            <w:noProof/>
            <w:webHidden/>
          </w:rPr>
          <w:fldChar w:fldCharType="end"/>
        </w:r>
      </w:hyperlink>
    </w:p>
    <w:p w14:paraId="4D0DF78B" w14:textId="316653A0" w:rsidR="00D556AD" w:rsidRDefault="007E1625" w:rsidP="00561D0D">
      <w:pPr>
        <w:pStyle w:val="TOC1"/>
        <w:rPr>
          <w:rFonts w:asciiTheme="minorHAnsi" w:eastAsiaTheme="minorEastAsia" w:hAnsiTheme="minorHAnsi" w:cstheme="minorBidi"/>
          <w:noProof/>
          <w:spacing w:val="0"/>
          <w:sz w:val="22"/>
          <w:szCs w:val="22"/>
          <w:lang w:eastAsia="el-GR"/>
        </w:rPr>
      </w:pPr>
      <w:hyperlink w:anchor="_Toc152794365" w:history="1">
        <w:r w:rsidR="00D556AD" w:rsidRPr="005D3005">
          <w:rPr>
            <w:rStyle w:val="Hyperlink"/>
            <w:rFonts w:eastAsiaTheme="minorEastAsia"/>
            <w:noProof/>
          </w:rPr>
          <w:t>5.</w:t>
        </w:r>
        <w:r w:rsidR="00D556AD">
          <w:rPr>
            <w:rFonts w:asciiTheme="minorHAnsi" w:eastAsiaTheme="minorEastAsia" w:hAnsiTheme="minorHAnsi" w:cstheme="minorBidi"/>
            <w:noProof/>
            <w:spacing w:val="0"/>
            <w:sz w:val="22"/>
            <w:szCs w:val="22"/>
            <w:lang w:eastAsia="el-GR"/>
          </w:rPr>
          <w:tab/>
        </w:r>
        <w:r w:rsidR="00D556AD" w:rsidRPr="005D3005">
          <w:rPr>
            <w:rStyle w:val="Hyperlink"/>
            <w:rFonts w:eastAsiaTheme="minorEastAsia"/>
            <w:noProof/>
          </w:rPr>
          <w:t>Πρόσθετο Προσωπικό</w:t>
        </w:r>
        <w:r w:rsidR="00D556AD">
          <w:rPr>
            <w:noProof/>
            <w:webHidden/>
          </w:rPr>
          <w:tab/>
        </w:r>
        <w:r w:rsidR="00D556AD">
          <w:rPr>
            <w:noProof/>
            <w:webHidden/>
          </w:rPr>
          <w:fldChar w:fldCharType="begin"/>
        </w:r>
        <w:r w:rsidR="00D556AD">
          <w:rPr>
            <w:noProof/>
            <w:webHidden/>
          </w:rPr>
          <w:instrText xml:space="preserve"> PAGEREF _Toc152794365 \h </w:instrText>
        </w:r>
        <w:r w:rsidR="00D556AD">
          <w:rPr>
            <w:noProof/>
            <w:webHidden/>
          </w:rPr>
        </w:r>
        <w:r w:rsidR="00D556AD">
          <w:rPr>
            <w:noProof/>
            <w:webHidden/>
          </w:rPr>
          <w:fldChar w:fldCharType="separate"/>
        </w:r>
        <w:r w:rsidR="00D556AD">
          <w:rPr>
            <w:noProof/>
            <w:webHidden/>
          </w:rPr>
          <w:t>7</w:t>
        </w:r>
        <w:r w:rsidR="00D556AD">
          <w:rPr>
            <w:noProof/>
            <w:webHidden/>
          </w:rPr>
          <w:fldChar w:fldCharType="end"/>
        </w:r>
      </w:hyperlink>
    </w:p>
    <w:p w14:paraId="2BDE6B82" w14:textId="1BCD65E5" w:rsidR="00D556AD" w:rsidRDefault="007E1625" w:rsidP="00561D0D">
      <w:pPr>
        <w:pStyle w:val="TOC1"/>
        <w:rPr>
          <w:rFonts w:asciiTheme="minorHAnsi" w:eastAsiaTheme="minorEastAsia" w:hAnsiTheme="minorHAnsi" w:cstheme="minorBidi"/>
          <w:noProof/>
          <w:spacing w:val="0"/>
          <w:sz w:val="22"/>
          <w:szCs w:val="22"/>
          <w:lang w:eastAsia="el-GR"/>
        </w:rPr>
      </w:pPr>
      <w:hyperlink w:anchor="_Toc152794366" w:history="1">
        <w:r w:rsidR="00D556AD" w:rsidRPr="005D3005">
          <w:rPr>
            <w:rStyle w:val="Hyperlink"/>
            <w:rFonts w:eastAsiaTheme="minorEastAsia"/>
            <w:noProof/>
          </w:rPr>
          <w:t>6.</w:t>
        </w:r>
        <w:r w:rsidR="00D556AD">
          <w:rPr>
            <w:rFonts w:asciiTheme="minorHAnsi" w:eastAsiaTheme="minorEastAsia" w:hAnsiTheme="minorHAnsi" w:cstheme="minorBidi"/>
            <w:noProof/>
            <w:spacing w:val="0"/>
            <w:sz w:val="22"/>
            <w:szCs w:val="22"/>
            <w:lang w:eastAsia="el-GR"/>
          </w:rPr>
          <w:tab/>
        </w:r>
        <w:r w:rsidR="00D556AD" w:rsidRPr="005D3005">
          <w:rPr>
            <w:rStyle w:val="Hyperlink"/>
            <w:rFonts w:eastAsiaTheme="minorEastAsia"/>
            <w:noProof/>
          </w:rPr>
          <w:t>Μηχανισμός Προσλήψεων</w:t>
        </w:r>
        <w:r w:rsidR="00D556AD">
          <w:rPr>
            <w:noProof/>
            <w:webHidden/>
          </w:rPr>
          <w:tab/>
        </w:r>
        <w:r w:rsidR="00D556AD">
          <w:rPr>
            <w:noProof/>
            <w:webHidden/>
          </w:rPr>
          <w:fldChar w:fldCharType="begin"/>
        </w:r>
        <w:r w:rsidR="00D556AD">
          <w:rPr>
            <w:noProof/>
            <w:webHidden/>
          </w:rPr>
          <w:instrText xml:space="preserve"> PAGEREF _Toc152794366 \h </w:instrText>
        </w:r>
        <w:r w:rsidR="00D556AD">
          <w:rPr>
            <w:noProof/>
            <w:webHidden/>
          </w:rPr>
        </w:r>
        <w:r w:rsidR="00D556AD">
          <w:rPr>
            <w:noProof/>
            <w:webHidden/>
          </w:rPr>
          <w:fldChar w:fldCharType="separate"/>
        </w:r>
        <w:r w:rsidR="00D556AD">
          <w:rPr>
            <w:noProof/>
            <w:webHidden/>
          </w:rPr>
          <w:t>7</w:t>
        </w:r>
        <w:r w:rsidR="00D556AD">
          <w:rPr>
            <w:noProof/>
            <w:webHidden/>
          </w:rPr>
          <w:fldChar w:fldCharType="end"/>
        </w:r>
      </w:hyperlink>
    </w:p>
    <w:p w14:paraId="0ECF362B" w14:textId="47BCE492" w:rsidR="00D556AD" w:rsidRDefault="007E1625" w:rsidP="00561D0D">
      <w:pPr>
        <w:pStyle w:val="TOC1"/>
        <w:rPr>
          <w:rFonts w:asciiTheme="minorHAnsi" w:eastAsiaTheme="minorEastAsia" w:hAnsiTheme="minorHAnsi" w:cstheme="minorBidi"/>
          <w:noProof/>
          <w:spacing w:val="0"/>
          <w:sz w:val="22"/>
          <w:szCs w:val="22"/>
          <w:lang w:eastAsia="el-GR"/>
        </w:rPr>
      </w:pPr>
      <w:hyperlink w:anchor="_Toc152794367" w:history="1">
        <w:r w:rsidR="00D556AD" w:rsidRPr="005D3005">
          <w:rPr>
            <w:rStyle w:val="Hyperlink"/>
            <w:rFonts w:eastAsiaTheme="minorEastAsia"/>
            <w:noProof/>
          </w:rPr>
          <w:t>7.</w:t>
        </w:r>
        <w:r w:rsidR="00D556AD">
          <w:rPr>
            <w:rFonts w:asciiTheme="minorHAnsi" w:eastAsiaTheme="minorEastAsia" w:hAnsiTheme="minorHAnsi" w:cstheme="minorBidi"/>
            <w:noProof/>
            <w:spacing w:val="0"/>
            <w:sz w:val="22"/>
            <w:szCs w:val="22"/>
            <w:lang w:eastAsia="el-GR"/>
          </w:rPr>
          <w:tab/>
        </w:r>
        <w:r w:rsidR="00D556AD" w:rsidRPr="005D3005">
          <w:rPr>
            <w:rStyle w:val="Hyperlink"/>
            <w:rFonts w:eastAsiaTheme="minorEastAsia"/>
            <w:noProof/>
          </w:rPr>
          <w:t>Μηχανισμός Προαγωγών</w:t>
        </w:r>
        <w:r w:rsidR="00D556AD">
          <w:rPr>
            <w:noProof/>
            <w:webHidden/>
          </w:rPr>
          <w:tab/>
        </w:r>
        <w:r w:rsidR="00D556AD">
          <w:rPr>
            <w:noProof/>
            <w:webHidden/>
          </w:rPr>
          <w:fldChar w:fldCharType="begin"/>
        </w:r>
        <w:r w:rsidR="00D556AD">
          <w:rPr>
            <w:noProof/>
            <w:webHidden/>
          </w:rPr>
          <w:instrText xml:space="preserve"> PAGEREF _Toc152794367 \h </w:instrText>
        </w:r>
        <w:r w:rsidR="00D556AD">
          <w:rPr>
            <w:noProof/>
            <w:webHidden/>
          </w:rPr>
        </w:r>
        <w:r w:rsidR="00D556AD">
          <w:rPr>
            <w:noProof/>
            <w:webHidden/>
          </w:rPr>
          <w:fldChar w:fldCharType="separate"/>
        </w:r>
        <w:r w:rsidR="00D556AD">
          <w:rPr>
            <w:noProof/>
            <w:webHidden/>
          </w:rPr>
          <w:t>8</w:t>
        </w:r>
        <w:r w:rsidR="00D556AD">
          <w:rPr>
            <w:noProof/>
            <w:webHidden/>
          </w:rPr>
          <w:fldChar w:fldCharType="end"/>
        </w:r>
      </w:hyperlink>
    </w:p>
    <w:p w14:paraId="3E5DBE3A" w14:textId="24DCAE9B" w:rsidR="00D556AD" w:rsidRDefault="007E1625" w:rsidP="00561D0D">
      <w:pPr>
        <w:pStyle w:val="TOC1"/>
        <w:rPr>
          <w:rFonts w:asciiTheme="minorHAnsi" w:eastAsiaTheme="minorEastAsia" w:hAnsiTheme="minorHAnsi" w:cstheme="minorBidi"/>
          <w:noProof/>
          <w:spacing w:val="0"/>
          <w:sz w:val="22"/>
          <w:szCs w:val="22"/>
          <w:lang w:eastAsia="el-GR"/>
        </w:rPr>
      </w:pPr>
      <w:hyperlink w:anchor="_Toc152794368" w:history="1">
        <w:r w:rsidR="00D556AD" w:rsidRPr="005D3005">
          <w:rPr>
            <w:rStyle w:val="Hyperlink"/>
            <w:rFonts w:eastAsiaTheme="minorEastAsia"/>
            <w:noProof/>
          </w:rPr>
          <w:t>8.</w:t>
        </w:r>
        <w:r w:rsidR="00D556AD">
          <w:rPr>
            <w:rFonts w:asciiTheme="minorHAnsi" w:eastAsiaTheme="minorEastAsia" w:hAnsiTheme="minorHAnsi" w:cstheme="minorBidi"/>
            <w:noProof/>
            <w:spacing w:val="0"/>
            <w:sz w:val="22"/>
            <w:szCs w:val="22"/>
            <w:lang w:eastAsia="el-GR"/>
          </w:rPr>
          <w:tab/>
        </w:r>
        <w:r w:rsidR="00D556AD" w:rsidRPr="005D3005">
          <w:rPr>
            <w:rStyle w:val="Hyperlink"/>
            <w:rFonts w:eastAsiaTheme="minorEastAsia"/>
            <w:noProof/>
          </w:rPr>
          <w:t>Κρίση μετάβασης σε βαθμίδα (προαγωγή σε ενιαίο βαθμό)</w:t>
        </w:r>
        <w:r w:rsidR="00D556AD">
          <w:rPr>
            <w:noProof/>
            <w:webHidden/>
          </w:rPr>
          <w:tab/>
        </w:r>
        <w:r w:rsidR="00D556AD">
          <w:rPr>
            <w:noProof/>
            <w:webHidden/>
          </w:rPr>
          <w:fldChar w:fldCharType="begin"/>
        </w:r>
        <w:r w:rsidR="00D556AD">
          <w:rPr>
            <w:noProof/>
            <w:webHidden/>
          </w:rPr>
          <w:instrText xml:space="preserve"> PAGEREF _Toc152794368 \h </w:instrText>
        </w:r>
        <w:r w:rsidR="00D556AD">
          <w:rPr>
            <w:noProof/>
            <w:webHidden/>
          </w:rPr>
        </w:r>
        <w:r w:rsidR="00D556AD">
          <w:rPr>
            <w:noProof/>
            <w:webHidden/>
          </w:rPr>
          <w:fldChar w:fldCharType="separate"/>
        </w:r>
        <w:r w:rsidR="00D556AD">
          <w:rPr>
            <w:noProof/>
            <w:webHidden/>
          </w:rPr>
          <w:t>8</w:t>
        </w:r>
        <w:r w:rsidR="00D556AD">
          <w:rPr>
            <w:noProof/>
            <w:webHidden/>
          </w:rPr>
          <w:fldChar w:fldCharType="end"/>
        </w:r>
      </w:hyperlink>
    </w:p>
    <w:p w14:paraId="2D579029" w14:textId="73E353F5" w:rsidR="00D556AD" w:rsidRDefault="007E1625" w:rsidP="00561D0D">
      <w:pPr>
        <w:pStyle w:val="TOC1"/>
        <w:rPr>
          <w:rFonts w:asciiTheme="minorHAnsi" w:eastAsiaTheme="minorEastAsia" w:hAnsiTheme="minorHAnsi" w:cstheme="minorBidi"/>
          <w:noProof/>
          <w:spacing w:val="0"/>
          <w:sz w:val="22"/>
          <w:szCs w:val="22"/>
          <w:lang w:eastAsia="el-GR"/>
        </w:rPr>
      </w:pPr>
      <w:hyperlink w:anchor="_Toc152794369" w:history="1">
        <w:r w:rsidR="00D556AD" w:rsidRPr="005D3005">
          <w:rPr>
            <w:rStyle w:val="Hyperlink"/>
            <w:rFonts w:eastAsiaTheme="minorEastAsia"/>
            <w:noProof/>
          </w:rPr>
          <w:t>9.</w:t>
        </w:r>
        <w:r w:rsidR="00D556AD">
          <w:rPr>
            <w:rFonts w:asciiTheme="minorHAnsi" w:eastAsiaTheme="minorEastAsia" w:hAnsiTheme="minorHAnsi" w:cstheme="minorBidi"/>
            <w:noProof/>
            <w:spacing w:val="0"/>
            <w:sz w:val="22"/>
            <w:szCs w:val="22"/>
            <w:lang w:eastAsia="el-GR"/>
          </w:rPr>
          <w:tab/>
        </w:r>
        <w:r w:rsidR="00D556AD" w:rsidRPr="005D3005">
          <w:rPr>
            <w:rStyle w:val="Hyperlink"/>
            <w:rFonts w:eastAsiaTheme="minorEastAsia"/>
            <w:noProof/>
          </w:rPr>
          <w:t>Μετάταξη</w:t>
        </w:r>
        <w:r w:rsidR="00D556AD">
          <w:rPr>
            <w:noProof/>
            <w:webHidden/>
          </w:rPr>
          <w:tab/>
        </w:r>
        <w:r w:rsidR="00D556AD">
          <w:rPr>
            <w:noProof/>
            <w:webHidden/>
          </w:rPr>
          <w:fldChar w:fldCharType="begin"/>
        </w:r>
        <w:r w:rsidR="00D556AD">
          <w:rPr>
            <w:noProof/>
            <w:webHidden/>
          </w:rPr>
          <w:instrText xml:space="preserve"> PAGEREF _Toc152794369 \h </w:instrText>
        </w:r>
        <w:r w:rsidR="00D556AD">
          <w:rPr>
            <w:noProof/>
            <w:webHidden/>
          </w:rPr>
        </w:r>
        <w:r w:rsidR="00D556AD">
          <w:rPr>
            <w:noProof/>
            <w:webHidden/>
          </w:rPr>
          <w:fldChar w:fldCharType="separate"/>
        </w:r>
        <w:r w:rsidR="00D556AD">
          <w:rPr>
            <w:noProof/>
            <w:webHidden/>
          </w:rPr>
          <w:t>8</w:t>
        </w:r>
        <w:r w:rsidR="00D556AD">
          <w:rPr>
            <w:noProof/>
            <w:webHidden/>
          </w:rPr>
          <w:fldChar w:fldCharType="end"/>
        </w:r>
      </w:hyperlink>
    </w:p>
    <w:p w14:paraId="13424D9D" w14:textId="7677627F" w:rsidR="00D556AD" w:rsidRDefault="007E1625" w:rsidP="00561D0D">
      <w:pPr>
        <w:pStyle w:val="TOC1"/>
        <w:rPr>
          <w:rFonts w:asciiTheme="minorHAnsi" w:eastAsiaTheme="minorEastAsia" w:hAnsiTheme="minorHAnsi" w:cstheme="minorBidi"/>
          <w:noProof/>
          <w:spacing w:val="0"/>
          <w:sz w:val="22"/>
          <w:szCs w:val="22"/>
          <w:lang w:eastAsia="el-GR"/>
        </w:rPr>
      </w:pPr>
      <w:hyperlink w:anchor="_Toc152794370" w:history="1">
        <w:r w:rsidR="00D556AD" w:rsidRPr="005D3005">
          <w:rPr>
            <w:rStyle w:val="Hyperlink"/>
            <w:rFonts w:eastAsiaTheme="minorEastAsia"/>
            <w:noProof/>
          </w:rPr>
          <w:t>10.</w:t>
        </w:r>
        <w:r w:rsidR="00D556AD">
          <w:rPr>
            <w:rFonts w:asciiTheme="minorHAnsi" w:eastAsiaTheme="minorEastAsia" w:hAnsiTheme="minorHAnsi" w:cstheme="minorBidi"/>
            <w:noProof/>
            <w:spacing w:val="0"/>
            <w:sz w:val="22"/>
            <w:szCs w:val="22"/>
            <w:lang w:eastAsia="el-GR"/>
          </w:rPr>
          <w:tab/>
        </w:r>
        <w:r w:rsidR="00D556AD" w:rsidRPr="005D3005">
          <w:rPr>
            <w:rStyle w:val="Hyperlink"/>
            <w:rFonts w:eastAsiaTheme="minorEastAsia"/>
            <w:noProof/>
          </w:rPr>
          <w:t>Μετάβαση σε Ρόλο</w:t>
        </w:r>
        <w:r w:rsidR="00D556AD">
          <w:rPr>
            <w:noProof/>
            <w:webHidden/>
          </w:rPr>
          <w:tab/>
        </w:r>
        <w:r w:rsidR="00D556AD">
          <w:rPr>
            <w:noProof/>
            <w:webHidden/>
          </w:rPr>
          <w:fldChar w:fldCharType="begin"/>
        </w:r>
        <w:r w:rsidR="00D556AD">
          <w:rPr>
            <w:noProof/>
            <w:webHidden/>
          </w:rPr>
          <w:instrText xml:space="preserve"> PAGEREF _Toc152794370 \h </w:instrText>
        </w:r>
        <w:r w:rsidR="00D556AD">
          <w:rPr>
            <w:noProof/>
            <w:webHidden/>
          </w:rPr>
        </w:r>
        <w:r w:rsidR="00D556AD">
          <w:rPr>
            <w:noProof/>
            <w:webHidden/>
          </w:rPr>
          <w:fldChar w:fldCharType="separate"/>
        </w:r>
        <w:r w:rsidR="00D556AD">
          <w:rPr>
            <w:noProof/>
            <w:webHidden/>
          </w:rPr>
          <w:t>8</w:t>
        </w:r>
        <w:r w:rsidR="00D556AD">
          <w:rPr>
            <w:noProof/>
            <w:webHidden/>
          </w:rPr>
          <w:fldChar w:fldCharType="end"/>
        </w:r>
      </w:hyperlink>
    </w:p>
    <w:p w14:paraId="71A835E8" w14:textId="7D7BA206" w:rsidR="00D556AD" w:rsidRDefault="007E1625" w:rsidP="00561D0D">
      <w:pPr>
        <w:pStyle w:val="TOC1"/>
        <w:rPr>
          <w:rFonts w:asciiTheme="minorHAnsi" w:eastAsiaTheme="minorEastAsia" w:hAnsiTheme="minorHAnsi" w:cstheme="minorBidi"/>
          <w:noProof/>
          <w:spacing w:val="0"/>
          <w:sz w:val="22"/>
          <w:szCs w:val="22"/>
          <w:lang w:eastAsia="el-GR"/>
        </w:rPr>
      </w:pPr>
      <w:hyperlink w:anchor="_Toc152794371" w:history="1">
        <w:r w:rsidR="00D556AD" w:rsidRPr="005D3005">
          <w:rPr>
            <w:rStyle w:val="Hyperlink"/>
            <w:rFonts w:eastAsiaTheme="minorEastAsia"/>
            <w:noProof/>
          </w:rPr>
          <w:t>11.</w:t>
        </w:r>
        <w:r w:rsidR="00D556AD">
          <w:rPr>
            <w:rFonts w:asciiTheme="minorHAnsi" w:eastAsiaTheme="minorEastAsia" w:hAnsiTheme="minorHAnsi" w:cstheme="minorBidi"/>
            <w:noProof/>
            <w:spacing w:val="0"/>
            <w:sz w:val="22"/>
            <w:szCs w:val="22"/>
            <w:lang w:eastAsia="el-GR"/>
          </w:rPr>
          <w:tab/>
        </w:r>
        <w:r w:rsidR="00D556AD" w:rsidRPr="005D3005">
          <w:rPr>
            <w:rStyle w:val="Hyperlink"/>
            <w:rFonts w:eastAsiaTheme="minorEastAsia"/>
            <w:noProof/>
          </w:rPr>
          <w:t>Νέες Ρυθμισμένες Κατηγορίες Χαρακτηριστικών Εργοδότησης</w:t>
        </w:r>
        <w:r w:rsidR="00D556AD">
          <w:rPr>
            <w:noProof/>
            <w:webHidden/>
          </w:rPr>
          <w:tab/>
        </w:r>
        <w:r w:rsidR="00D556AD">
          <w:rPr>
            <w:noProof/>
            <w:webHidden/>
          </w:rPr>
          <w:fldChar w:fldCharType="begin"/>
        </w:r>
        <w:r w:rsidR="00D556AD">
          <w:rPr>
            <w:noProof/>
            <w:webHidden/>
          </w:rPr>
          <w:instrText xml:space="preserve"> PAGEREF _Toc152794371 \h </w:instrText>
        </w:r>
        <w:r w:rsidR="00D556AD">
          <w:rPr>
            <w:noProof/>
            <w:webHidden/>
          </w:rPr>
        </w:r>
        <w:r w:rsidR="00D556AD">
          <w:rPr>
            <w:noProof/>
            <w:webHidden/>
          </w:rPr>
          <w:fldChar w:fldCharType="separate"/>
        </w:r>
        <w:r w:rsidR="00D556AD">
          <w:rPr>
            <w:noProof/>
            <w:webHidden/>
          </w:rPr>
          <w:t>9</w:t>
        </w:r>
        <w:r w:rsidR="00D556AD">
          <w:rPr>
            <w:noProof/>
            <w:webHidden/>
          </w:rPr>
          <w:fldChar w:fldCharType="end"/>
        </w:r>
      </w:hyperlink>
    </w:p>
    <w:p w14:paraId="5D28F61F" w14:textId="2BD7CF02" w:rsidR="00D556AD" w:rsidRDefault="007E1625" w:rsidP="00561D0D">
      <w:pPr>
        <w:pStyle w:val="TOC1"/>
        <w:rPr>
          <w:rFonts w:asciiTheme="minorHAnsi" w:eastAsiaTheme="minorEastAsia" w:hAnsiTheme="minorHAnsi" w:cstheme="minorBidi"/>
          <w:noProof/>
          <w:spacing w:val="0"/>
          <w:sz w:val="22"/>
          <w:szCs w:val="22"/>
          <w:lang w:eastAsia="el-GR"/>
        </w:rPr>
      </w:pPr>
      <w:hyperlink w:anchor="_Toc152794372" w:history="1">
        <w:r w:rsidR="00D556AD" w:rsidRPr="005D3005">
          <w:rPr>
            <w:rStyle w:val="Hyperlink"/>
            <w:rFonts w:eastAsiaTheme="minorEastAsia"/>
            <w:noProof/>
          </w:rPr>
          <w:t>12.</w:t>
        </w:r>
        <w:r w:rsidR="00D556AD">
          <w:rPr>
            <w:rFonts w:asciiTheme="minorHAnsi" w:eastAsiaTheme="minorEastAsia" w:hAnsiTheme="minorHAnsi" w:cstheme="minorBidi"/>
            <w:noProof/>
            <w:spacing w:val="0"/>
            <w:sz w:val="22"/>
            <w:szCs w:val="22"/>
            <w:lang w:eastAsia="el-GR"/>
          </w:rPr>
          <w:tab/>
        </w:r>
        <w:r w:rsidR="00D556AD" w:rsidRPr="005D3005">
          <w:rPr>
            <w:rStyle w:val="Hyperlink"/>
            <w:rFonts w:eastAsiaTheme="minorEastAsia"/>
            <w:noProof/>
          </w:rPr>
          <w:t>Κατηγοριοποίηση Προσωπικού</w:t>
        </w:r>
        <w:r w:rsidR="00D556AD">
          <w:rPr>
            <w:noProof/>
            <w:webHidden/>
          </w:rPr>
          <w:tab/>
        </w:r>
        <w:r w:rsidR="00D556AD">
          <w:rPr>
            <w:noProof/>
            <w:webHidden/>
          </w:rPr>
          <w:fldChar w:fldCharType="begin"/>
        </w:r>
        <w:r w:rsidR="00D556AD">
          <w:rPr>
            <w:noProof/>
            <w:webHidden/>
          </w:rPr>
          <w:instrText xml:space="preserve"> PAGEREF _Toc152794372 \h </w:instrText>
        </w:r>
        <w:r w:rsidR="00D556AD">
          <w:rPr>
            <w:noProof/>
            <w:webHidden/>
          </w:rPr>
        </w:r>
        <w:r w:rsidR="00D556AD">
          <w:rPr>
            <w:noProof/>
            <w:webHidden/>
          </w:rPr>
          <w:fldChar w:fldCharType="separate"/>
        </w:r>
        <w:r w:rsidR="00D556AD">
          <w:rPr>
            <w:noProof/>
            <w:webHidden/>
          </w:rPr>
          <w:t>9</w:t>
        </w:r>
        <w:r w:rsidR="00D556AD">
          <w:rPr>
            <w:noProof/>
            <w:webHidden/>
          </w:rPr>
          <w:fldChar w:fldCharType="end"/>
        </w:r>
      </w:hyperlink>
    </w:p>
    <w:p w14:paraId="0776F262" w14:textId="4AB0303F" w:rsidR="00D556AD" w:rsidRDefault="007E1625" w:rsidP="00561D0D">
      <w:pPr>
        <w:pStyle w:val="TOC1"/>
        <w:rPr>
          <w:rFonts w:asciiTheme="minorHAnsi" w:eastAsiaTheme="minorEastAsia" w:hAnsiTheme="minorHAnsi" w:cstheme="minorBidi"/>
          <w:noProof/>
          <w:spacing w:val="0"/>
          <w:sz w:val="22"/>
          <w:szCs w:val="22"/>
          <w:lang w:eastAsia="el-GR"/>
        </w:rPr>
      </w:pPr>
      <w:hyperlink w:anchor="_Toc152794373" w:history="1">
        <w:r w:rsidR="00D556AD" w:rsidRPr="005D3005">
          <w:rPr>
            <w:rStyle w:val="Hyperlink"/>
            <w:rFonts w:eastAsiaTheme="minorEastAsia"/>
            <w:noProof/>
          </w:rPr>
          <w:t>13.</w:t>
        </w:r>
        <w:r w:rsidR="00D556AD">
          <w:rPr>
            <w:rFonts w:asciiTheme="minorHAnsi" w:eastAsiaTheme="minorEastAsia" w:hAnsiTheme="minorHAnsi" w:cstheme="minorBidi"/>
            <w:noProof/>
            <w:spacing w:val="0"/>
            <w:sz w:val="22"/>
            <w:szCs w:val="22"/>
            <w:lang w:eastAsia="el-GR"/>
          </w:rPr>
          <w:tab/>
        </w:r>
        <w:r w:rsidR="00D556AD" w:rsidRPr="005D3005">
          <w:rPr>
            <w:rStyle w:val="Hyperlink"/>
            <w:rFonts w:eastAsiaTheme="minorEastAsia"/>
            <w:noProof/>
          </w:rPr>
          <w:t>Κλίμακες</w:t>
        </w:r>
        <w:r w:rsidR="00D556AD">
          <w:rPr>
            <w:noProof/>
            <w:webHidden/>
          </w:rPr>
          <w:tab/>
        </w:r>
        <w:r w:rsidR="00D556AD">
          <w:rPr>
            <w:noProof/>
            <w:webHidden/>
          </w:rPr>
          <w:fldChar w:fldCharType="begin"/>
        </w:r>
        <w:r w:rsidR="00D556AD">
          <w:rPr>
            <w:noProof/>
            <w:webHidden/>
          </w:rPr>
          <w:instrText xml:space="preserve"> PAGEREF _Toc152794373 \h </w:instrText>
        </w:r>
        <w:r w:rsidR="00D556AD">
          <w:rPr>
            <w:noProof/>
            <w:webHidden/>
          </w:rPr>
        </w:r>
        <w:r w:rsidR="00D556AD">
          <w:rPr>
            <w:noProof/>
            <w:webHidden/>
          </w:rPr>
          <w:fldChar w:fldCharType="separate"/>
        </w:r>
        <w:r w:rsidR="00D556AD">
          <w:rPr>
            <w:noProof/>
            <w:webHidden/>
          </w:rPr>
          <w:t>10</w:t>
        </w:r>
        <w:r w:rsidR="00D556AD">
          <w:rPr>
            <w:noProof/>
            <w:webHidden/>
          </w:rPr>
          <w:fldChar w:fldCharType="end"/>
        </w:r>
      </w:hyperlink>
    </w:p>
    <w:p w14:paraId="793D5B63" w14:textId="1AF33F88" w:rsidR="00D556AD" w:rsidRDefault="007E1625" w:rsidP="00561D0D">
      <w:pPr>
        <w:pStyle w:val="TOC1"/>
        <w:rPr>
          <w:rFonts w:asciiTheme="minorHAnsi" w:eastAsiaTheme="minorEastAsia" w:hAnsiTheme="minorHAnsi" w:cstheme="minorBidi"/>
          <w:noProof/>
          <w:spacing w:val="0"/>
          <w:sz w:val="22"/>
          <w:szCs w:val="22"/>
          <w:lang w:eastAsia="el-GR"/>
        </w:rPr>
      </w:pPr>
      <w:hyperlink w:anchor="_Toc152794374" w:history="1">
        <w:r w:rsidR="00D556AD" w:rsidRPr="005D3005">
          <w:rPr>
            <w:rStyle w:val="Hyperlink"/>
            <w:rFonts w:eastAsiaTheme="minorEastAsia"/>
            <w:noProof/>
          </w:rPr>
          <w:t>14.</w:t>
        </w:r>
        <w:r w:rsidR="00D556AD">
          <w:rPr>
            <w:rFonts w:asciiTheme="minorHAnsi" w:eastAsiaTheme="minorEastAsia" w:hAnsiTheme="minorHAnsi" w:cstheme="minorBidi"/>
            <w:noProof/>
            <w:spacing w:val="0"/>
            <w:sz w:val="22"/>
            <w:szCs w:val="22"/>
            <w:lang w:eastAsia="el-GR"/>
          </w:rPr>
          <w:tab/>
        </w:r>
        <w:r w:rsidR="00D556AD" w:rsidRPr="005D3005">
          <w:rPr>
            <w:rStyle w:val="Hyperlink"/>
            <w:rFonts w:eastAsiaTheme="minorEastAsia"/>
            <w:noProof/>
          </w:rPr>
          <w:t>Βαθμοί Ανέλιξης</w:t>
        </w:r>
        <w:r w:rsidR="00D556AD">
          <w:rPr>
            <w:noProof/>
            <w:webHidden/>
          </w:rPr>
          <w:tab/>
        </w:r>
        <w:r w:rsidR="00D556AD">
          <w:rPr>
            <w:noProof/>
            <w:webHidden/>
          </w:rPr>
          <w:fldChar w:fldCharType="begin"/>
        </w:r>
        <w:r w:rsidR="00D556AD">
          <w:rPr>
            <w:noProof/>
            <w:webHidden/>
          </w:rPr>
          <w:instrText xml:space="preserve"> PAGEREF _Toc152794374 \h </w:instrText>
        </w:r>
        <w:r w:rsidR="00D556AD">
          <w:rPr>
            <w:noProof/>
            <w:webHidden/>
          </w:rPr>
        </w:r>
        <w:r w:rsidR="00D556AD">
          <w:rPr>
            <w:noProof/>
            <w:webHidden/>
          </w:rPr>
          <w:fldChar w:fldCharType="separate"/>
        </w:r>
        <w:r w:rsidR="00D556AD">
          <w:rPr>
            <w:noProof/>
            <w:webHidden/>
          </w:rPr>
          <w:t>10</w:t>
        </w:r>
        <w:r w:rsidR="00D556AD">
          <w:rPr>
            <w:noProof/>
            <w:webHidden/>
          </w:rPr>
          <w:fldChar w:fldCharType="end"/>
        </w:r>
      </w:hyperlink>
    </w:p>
    <w:p w14:paraId="41E7D13D" w14:textId="2E03F954" w:rsidR="00D556AD" w:rsidRDefault="007E1625" w:rsidP="00561D0D">
      <w:pPr>
        <w:pStyle w:val="TOC1"/>
        <w:rPr>
          <w:rFonts w:asciiTheme="minorHAnsi" w:eastAsiaTheme="minorEastAsia" w:hAnsiTheme="minorHAnsi" w:cstheme="minorBidi"/>
          <w:noProof/>
          <w:spacing w:val="0"/>
          <w:sz w:val="22"/>
          <w:szCs w:val="22"/>
          <w:lang w:eastAsia="el-GR"/>
        </w:rPr>
      </w:pPr>
      <w:hyperlink w:anchor="_Toc152794375" w:history="1">
        <w:r w:rsidR="00D556AD" w:rsidRPr="005D3005">
          <w:rPr>
            <w:rStyle w:val="Hyperlink"/>
            <w:rFonts w:eastAsiaTheme="minorEastAsia"/>
            <w:noProof/>
          </w:rPr>
          <w:t>15.</w:t>
        </w:r>
        <w:r w:rsidR="00D556AD">
          <w:rPr>
            <w:rFonts w:asciiTheme="minorHAnsi" w:eastAsiaTheme="minorEastAsia" w:hAnsiTheme="minorHAnsi" w:cstheme="minorBidi"/>
            <w:noProof/>
            <w:spacing w:val="0"/>
            <w:sz w:val="22"/>
            <w:szCs w:val="22"/>
            <w:lang w:eastAsia="el-GR"/>
          </w:rPr>
          <w:tab/>
        </w:r>
        <w:r w:rsidR="00D556AD" w:rsidRPr="005D3005">
          <w:rPr>
            <w:rStyle w:val="Hyperlink"/>
            <w:rFonts w:eastAsiaTheme="minorEastAsia"/>
            <w:noProof/>
          </w:rPr>
          <w:t>Θέσεις Προαγωγής</w:t>
        </w:r>
        <w:r w:rsidR="00D556AD">
          <w:rPr>
            <w:noProof/>
            <w:webHidden/>
          </w:rPr>
          <w:tab/>
        </w:r>
        <w:r w:rsidR="00D556AD">
          <w:rPr>
            <w:noProof/>
            <w:webHidden/>
          </w:rPr>
          <w:fldChar w:fldCharType="begin"/>
        </w:r>
        <w:r w:rsidR="00D556AD">
          <w:rPr>
            <w:noProof/>
            <w:webHidden/>
          </w:rPr>
          <w:instrText xml:space="preserve"> PAGEREF _Toc152794375 \h </w:instrText>
        </w:r>
        <w:r w:rsidR="00D556AD">
          <w:rPr>
            <w:noProof/>
            <w:webHidden/>
          </w:rPr>
        </w:r>
        <w:r w:rsidR="00D556AD">
          <w:rPr>
            <w:noProof/>
            <w:webHidden/>
          </w:rPr>
          <w:fldChar w:fldCharType="separate"/>
        </w:r>
        <w:r w:rsidR="00D556AD">
          <w:rPr>
            <w:noProof/>
            <w:webHidden/>
          </w:rPr>
          <w:t>11</w:t>
        </w:r>
        <w:r w:rsidR="00D556AD">
          <w:rPr>
            <w:noProof/>
            <w:webHidden/>
          </w:rPr>
          <w:fldChar w:fldCharType="end"/>
        </w:r>
      </w:hyperlink>
    </w:p>
    <w:p w14:paraId="7552D6C4" w14:textId="2C395B83" w:rsidR="00D556AD" w:rsidRDefault="007E1625" w:rsidP="00561D0D">
      <w:pPr>
        <w:pStyle w:val="TOC1"/>
        <w:rPr>
          <w:rFonts w:asciiTheme="minorHAnsi" w:eastAsiaTheme="minorEastAsia" w:hAnsiTheme="minorHAnsi" w:cstheme="minorBidi"/>
          <w:noProof/>
          <w:spacing w:val="0"/>
          <w:sz w:val="22"/>
          <w:szCs w:val="22"/>
          <w:lang w:eastAsia="el-GR"/>
        </w:rPr>
      </w:pPr>
      <w:hyperlink w:anchor="_Toc152794376" w:history="1">
        <w:r w:rsidR="00D556AD" w:rsidRPr="005D3005">
          <w:rPr>
            <w:rStyle w:val="Hyperlink"/>
            <w:rFonts w:eastAsiaTheme="minorEastAsia"/>
            <w:noProof/>
          </w:rPr>
          <w:t>16.</w:t>
        </w:r>
        <w:r w:rsidR="00D556AD">
          <w:rPr>
            <w:rFonts w:asciiTheme="minorHAnsi" w:eastAsiaTheme="minorEastAsia" w:hAnsiTheme="minorHAnsi" w:cstheme="minorBidi"/>
            <w:noProof/>
            <w:spacing w:val="0"/>
            <w:sz w:val="22"/>
            <w:szCs w:val="22"/>
            <w:lang w:eastAsia="el-GR"/>
          </w:rPr>
          <w:tab/>
        </w:r>
        <w:r w:rsidR="00D556AD" w:rsidRPr="005D3005">
          <w:rPr>
            <w:rStyle w:val="Hyperlink"/>
            <w:rFonts w:eastAsiaTheme="minorEastAsia"/>
            <w:noProof/>
          </w:rPr>
          <w:t>Σταθερός Μηνιαίος Βασικός Μισθός</w:t>
        </w:r>
        <w:r w:rsidR="00D556AD">
          <w:rPr>
            <w:noProof/>
            <w:webHidden/>
          </w:rPr>
          <w:tab/>
        </w:r>
        <w:r w:rsidR="00D556AD">
          <w:rPr>
            <w:noProof/>
            <w:webHidden/>
          </w:rPr>
          <w:fldChar w:fldCharType="begin"/>
        </w:r>
        <w:r w:rsidR="00D556AD">
          <w:rPr>
            <w:noProof/>
            <w:webHidden/>
          </w:rPr>
          <w:instrText xml:space="preserve"> PAGEREF _Toc152794376 \h </w:instrText>
        </w:r>
        <w:r w:rsidR="00D556AD">
          <w:rPr>
            <w:noProof/>
            <w:webHidden/>
          </w:rPr>
        </w:r>
        <w:r w:rsidR="00D556AD">
          <w:rPr>
            <w:noProof/>
            <w:webHidden/>
          </w:rPr>
          <w:fldChar w:fldCharType="separate"/>
        </w:r>
        <w:r w:rsidR="00D556AD">
          <w:rPr>
            <w:noProof/>
            <w:webHidden/>
          </w:rPr>
          <w:t>12</w:t>
        </w:r>
        <w:r w:rsidR="00D556AD">
          <w:rPr>
            <w:noProof/>
            <w:webHidden/>
          </w:rPr>
          <w:fldChar w:fldCharType="end"/>
        </w:r>
      </w:hyperlink>
    </w:p>
    <w:p w14:paraId="06061398" w14:textId="6CA185EB" w:rsidR="00D556AD" w:rsidRDefault="007E1625" w:rsidP="00561D0D">
      <w:pPr>
        <w:pStyle w:val="TOC1"/>
        <w:rPr>
          <w:rFonts w:asciiTheme="minorHAnsi" w:eastAsiaTheme="minorEastAsia" w:hAnsiTheme="minorHAnsi" w:cstheme="minorBidi"/>
          <w:noProof/>
          <w:spacing w:val="0"/>
          <w:sz w:val="22"/>
          <w:szCs w:val="22"/>
          <w:lang w:eastAsia="el-GR"/>
        </w:rPr>
      </w:pPr>
      <w:hyperlink w:anchor="_Toc152794377" w:history="1">
        <w:r w:rsidR="00D556AD" w:rsidRPr="005D3005">
          <w:rPr>
            <w:rStyle w:val="Hyperlink"/>
            <w:rFonts w:eastAsiaTheme="minorEastAsia"/>
            <w:noProof/>
          </w:rPr>
          <w:t>17.</w:t>
        </w:r>
        <w:r w:rsidR="00D556AD">
          <w:rPr>
            <w:rFonts w:asciiTheme="minorHAnsi" w:eastAsiaTheme="minorEastAsia" w:hAnsiTheme="minorHAnsi" w:cstheme="minorBidi"/>
            <w:noProof/>
            <w:spacing w:val="0"/>
            <w:sz w:val="22"/>
            <w:szCs w:val="22"/>
            <w:lang w:eastAsia="el-GR"/>
          </w:rPr>
          <w:tab/>
        </w:r>
        <w:r w:rsidR="00D556AD" w:rsidRPr="005D3005">
          <w:rPr>
            <w:rStyle w:val="Hyperlink"/>
            <w:rFonts w:eastAsiaTheme="minorEastAsia"/>
            <w:noProof/>
          </w:rPr>
          <w:t>Μισθολογική Ανέλιξη (ετήσια προσαύξηση)</w:t>
        </w:r>
        <w:r w:rsidR="00D556AD">
          <w:rPr>
            <w:noProof/>
            <w:webHidden/>
          </w:rPr>
          <w:tab/>
        </w:r>
        <w:r w:rsidR="00D556AD">
          <w:rPr>
            <w:noProof/>
            <w:webHidden/>
          </w:rPr>
          <w:fldChar w:fldCharType="begin"/>
        </w:r>
        <w:r w:rsidR="00D556AD">
          <w:rPr>
            <w:noProof/>
            <w:webHidden/>
          </w:rPr>
          <w:instrText xml:space="preserve"> PAGEREF _Toc152794377 \h </w:instrText>
        </w:r>
        <w:r w:rsidR="00D556AD">
          <w:rPr>
            <w:noProof/>
            <w:webHidden/>
          </w:rPr>
        </w:r>
        <w:r w:rsidR="00D556AD">
          <w:rPr>
            <w:noProof/>
            <w:webHidden/>
          </w:rPr>
          <w:fldChar w:fldCharType="separate"/>
        </w:r>
        <w:r w:rsidR="00D556AD">
          <w:rPr>
            <w:noProof/>
            <w:webHidden/>
          </w:rPr>
          <w:t>13</w:t>
        </w:r>
        <w:r w:rsidR="00D556AD">
          <w:rPr>
            <w:noProof/>
            <w:webHidden/>
          </w:rPr>
          <w:fldChar w:fldCharType="end"/>
        </w:r>
      </w:hyperlink>
    </w:p>
    <w:p w14:paraId="322A6165" w14:textId="58E91FAB" w:rsidR="00D556AD" w:rsidRDefault="007E1625" w:rsidP="00561D0D">
      <w:pPr>
        <w:pStyle w:val="TOC1"/>
        <w:rPr>
          <w:rFonts w:asciiTheme="minorHAnsi" w:eastAsiaTheme="minorEastAsia" w:hAnsiTheme="minorHAnsi" w:cstheme="minorBidi"/>
          <w:noProof/>
          <w:spacing w:val="0"/>
          <w:sz w:val="22"/>
          <w:szCs w:val="22"/>
          <w:lang w:eastAsia="el-GR"/>
        </w:rPr>
      </w:pPr>
      <w:hyperlink w:anchor="_Toc152794378" w:history="1">
        <w:r w:rsidR="00D556AD" w:rsidRPr="005D3005">
          <w:rPr>
            <w:rStyle w:val="Hyperlink"/>
            <w:rFonts w:eastAsiaTheme="minorEastAsia"/>
            <w:noProof/>
          </w:rPr>
          <w:t>18.</w:t>
        </w:r>
        <w:r w:rsidR="00D556AD">
          <w:rPr>
            <w:rFonts w:asciiTheme="minorHAnsi" w:eastAsiaTheme="minorEastAsia" w:hAnsiTheme="minorHAnsi" w:cstheme="minorBidi"/>
            <w:noProof/>
            <w:spacing w:val="0"/>
            <w:sz w:val="22"/>
            <w:szCs w:val="22"/>
            <w:lang w:eastAsia="el-GR"/>
          </w:rPr>
          <w:tab/>
        </w:r>
        <w:r w:rsidR="00D556AD" w:rsidRPr="005D3005">
          <w:rPr>
            <w:rStyle w:val="Hyperlink"/>
            <w:rFonts w:eastAsiaTheme="minorEastAsia"/>
            <w:noProof/>
          </w:rPr>
          <w:t>Προμήθεια</w:t>
        </w:r>
        <w:r w:rsidR="00D556AD">
          <w:rPr>
            <w:noProof/>
            <w:webHidden/>
          </w:rPr>
          <w:tab/>
        </w:r>
        <w:r w:rsidR="00D556AD">
          <w:rPr>
            <w:noProof/>
            <w:webHidden/>
          </w:rPr>
          <w:fldChar w:fldCharType="begin"/>
        </w:r>
        <w:r w:rsidR="00D556AD">
          <w:rPr>
            <w:noProof/>
            <w:webHidden/>
          </w:rPr>
          <w:instrText xml:space="preserve"> PAGEREF _Toc152794378 \h </w:instrText>
        </w:r>
        <w:r w:rsidR="00D556AD">
          <w:rPr>
            <w:noProof/>
            <w:webHidden/>
          </w:rPr>
        </w:r>
        <w:r w:rsidR="00D556AD">
          <w:rPr>
            <w:noProof/>
            <w:webHidden/>
          </w:rPr>
          <w:fldChar w:fldCharType="separate"/>
        </w:r>
        <w:r w:rsidR="00D556AD">
          <w:rPr>
            <w:noProof/>
            <w:webHidden/>
          </w:rPr>
          <w:t>14</w:t>
        </w:r>
        <w:r w:rsidR="00D556AD">
          <w:rPr>
            <w:noProof/>
            <w:webHidden/>
          </w:rPr>
          <w:fldChar w:fldCharType="end"/>
        </w:r>
      </w:hyperlink>
    </w:p>
    <w:p w14:paraId="1EE73BDB" w14:textId="37599CF0" w:rsidR="00D556AD" w:rsidRDefault="007E1625" w:rsidP="00561D0D">
      <w:pPr>
        <w:pStyle w:val="TOC1"/>
        <w:rPr>
          <w:rFonts w:asciiTheme="minorHAnsi" w:eastAsiaTheme="minorEastAsia" w:hAnsiTheme="minorHAnsi" w:cstheme="minorBidi"/>
          <w:noProof/>
          <w:spacing w:val="0"/>
          <w:sz w:val="22"/>
          <w:szCs w:val="22"/>
          <w:lang w:eastAsia="el-GR"/>
        </w:rPr>
      </w:pPr>
      <w:hyperlink w:anchor="_Toc152794379" w:history="1">
        <w:r w:rsidR="00D556AD" w:rsidRPr="005D3005">
          <w:rPr>
            <w:rStyle w:val="Hyperlink"/>
            <w:rFonts w:eastAsiaTheme="minorEastAsia"/>
            <w:noProof/>
          </w:rPr>
          <w:t>19.</w:t>
        </w:r>
        <w:r w:rsidR="00D556AD">
          <w:rPr>
            <w:rFonts w:asciiTheme="minorHAnsi" w:eastAsiaTheme="minorEastAsia" w:hAnsiTheme="minorHAnsi" w:cstheme="minorBidi"/>
            <w:noProof/>
            <w:spacing w:val="0"/>
            <w:sz w:val="22"/>
            <w:szCs w:val="22"/>
            <w:lang w:eastAsia="el-GR"/>
          </w:rPr>
          <w:tab/>
        </w:r>
        <w:r w:rsidR="00D556AD" w:rsidRPr="005D3005">
          <w:rPr>
            <w:rStyle w:val="Hyperlink"/>
            <w:rFonts w:eastAsiaTheme="minorEastAsia"/>
            <w:noProof/>
          </w:rPr>
          <w:t>Ωφελήματα</w:t>
        </w:r>
        <w:r w:rsidR="00D556AD">
          <w:rPr>
            <w:noProof/>
            <w:webHidden/>
          </w:rPr>
          <w:tab/>
        </w:r>
        <w:r w:rsidR="00D556AD">
          <w:rPr>
            <w:noProof/>
            <w:webHidden/>
          </w:rPr>
          <w:fldChar w:fldCharType="begin"/>
        </w:r>
        <w:r w:rsidR="00D556AD">
          <w:rPr>
            <w:noProof/>
            <w:webHidden/>
          </w:rPr>
          <w:instrText xml:space="preserve"> PAGEREF _Toc152794379 \h </w:instrText>
        </w:r>
        <w:r w:rsidR="00D556AD">
          <w:rPr>
            <w:noProof/>
            <w:webHidden/>
          </w:rPr>
        </w:r>
        <w:r w:rsidR="00D556AD">
          <w:rPr>
            <w:noProof/>
            <w:webHidden/>
          </w:rPr>
          <w:fldChar w:fldCharType="separate"/>
        </w:r>
        <w:r w:rsidR="00D556AD">
          <w:rPr>
            <w:noProof/>
            <w:webHidden/>
          </w:rPr>
          <w:t>14</w:t>
        </w:r>
        <w:r w:rsidR="00D556AD">
          <w:rPr>
            <w:noProof/>
            <w:webHidden/>
          </w:rPr>
          <w:fldChar w:fldCharType="end"/>
        </w:r>
      </w:hyperlink>
    </w:p>
    <w:p w14:paraId="27F00412" w14:textId="15449A46" w:rsidR="00D556AD" w:rsidRDefault="007E1625" w:rsidP="00561D0D">
      <w:pPr>
        <w:pStyle w:val="TOC1"/>
        <w:rPr>
          <w:rFonts w:asciiTheme="minorHAnsi" w:eastAsiaTheme="minorEastAsia" w:hAnsiTheme="minorHAnsi" w:cstheme="minorBidi"/>
          <w:noProof/>
          <w:spacing w:val="0"/>
          <w:sz w:val="22"/>
          <w:szCs w:val="22"/>
          <w:lang w:eastAsia="el-GR"/>
        </w:rPr>
      </w:pPr>
      <w:hyperlink w:anchor="_Toc152794380" w:history="1">
        <w:r w:rsidR="00D556AD" w:rsidRPr="005D3005">
          <w:rPr>
            <w:rStyle w:val="Hyperlink"/>
            <w:rFonts w:eastAsiaTheme="minorEastAsia"/>
            <w:noProof/>
          </w:rPr>
          <w:t>20.</w:t>
        </w:r>
        <w:r w:rsidR="00D556AD">
          <w:rPr>
            <w:rFonts w:asciiTheme="minorHAnsi" w:eastAsiaTheme="minorEastAsia" w:hAnsiTheme="minorHAnsi" w:cstheme="minorBidi"/>
            <w:noProof/>
            <w:spacing w:val="0"/>
            <w:sz w:val="22"/>
            <w:szCs w:val="22"/>
            <w:lang w:eastAsia="el-GR"/>
          </w:rPr>
          <w:tab/>
        </w:r>
        <w:r w:rsidR="00D556AD" w:rsidRPr="005D3005">
          <w:rPr>
            <w:rStyle w:val="Hyperlink"/>
            <w:rFonts w:eastAsiaTheme="minorEastAsia"/>
            <w:noProof/>
          </w:rPr>
          <w:t>Αναβάθμιση  Ωρομίσθιου Προσωπικού</w:t>
        </w:r>
        <w:r w:rsidR="00D556AD">
          <w:rPr>
            <w:noProof/>
            <w:webHidden/>
          </w:rPr>
          <w:tab/>
        </w:r>
        <w:r w:rsidR="00D556AD">
          <w:rPr>
            <w:noProof/>
            <w:webHidden/>
          </w:rPr>
          <w:fldChar w:fldCharType="begin"/>
        </w:r>
        <w:r w:rsidR="00D556AD">
          <w:rPr>
            <w:noProof/>
            <w:webHidden/>
          </w:rPr>
          <w:instrText xml:space="preserve"> PAGEREF _Toc152794380 \h </w:instrText>
        </w:r>
        <w:r w:rsidR="00D556AD">
          <w:rPr>
            <w:noProof/>
            <w:webHidden/>
          </w:rPr>
        </w:r>
        <w:r w:rsidR="00D556AD">
          <w:rPr>
            <w:noProof/>
            <w:webHidden/>
          </w:rPr>
          <w:fldChar w:fldCharType="separate"/>
        </w:r>
        <w:r w:rsidR="00D556AD">
          <w:rPr>
            <w:noProof/>
            <w:webHidden/>
          </w:rPr>
          <w:t>15</w:t>
        </w:r>
        <w:r w:rsidR="00D556AD">
          <w:rPr>
            <w:noProof/>
            <w:webHidden/>
          </w:rPr>
          <w:fldChar w:fldCharType="end"/>
        </w:r>
      </w:hyperlink>
    </w:p>
    <w:p w14:paraId="3DD8F344" w14:textId="069D4784" w:rsidR="00D556AD" w:rsidRDefault="007E1625" w:rsidP="00561D0D">
      <w:pPr>
        <w:pStyle w:val="TOC1"/>
        <w:rPr>
          <w:rFonts w:asciiTheme="minorHAnsi" w:eastAsiaTheme="minorEastAsia" w:hAnsiTheme="minorHAnsi" w:cstheme="minorBidi"/>
          <w:noProof/>
          <w:spacing w:val="0"/>
          <w:sz w:val="22"/>
          <w:szCs w:val="22"/>
          <w:lang w:eastAsia="el-GR"/>
        </w:rPr>
      </w:pPr>
      <w:hyperlink w:anchor="_Toc152794381" w:history="1">
        <w:r w:rsidR="00D556AD" w:rsidRPr="005D3005">
          <w:rPr>
            <w:rStyle w:val="Hyperlink"/>
            <w:rFonts w:eastAsiaTheme="minorEastAsia"/>
            <w:noProof/>
          </w:rPr>
          <w:t>21.</w:t>
        </w:r>
        <w:r w:rsidR="00D556AD">
          <w:rPr>
            <w:rFonts w:asciiTheme="minorHAnsi" w:eastAsiaTheme="minorEastAsia" w:hAnsiTheme="minorHAnsi" w:cstheme="minorBidi"/>
            <w:noProof/>
            <w:spacing w:val="0"/>
            <w:sz w:val="22"/>
            <w:szCs w:val="22"/>
            <w:lang w:eastAsia="el-GR"/>
          </w:rPr>
          <w:tab/>
        </w:r>
        <w:r w:rsidR="00D556AD" w:rsidRPr="005D3005">
          <w:rPr>
            <w:rStyle w:val="Hyperlink"/>
            <w:rFonts w:eastAsiaTheme="minorEastAsia"/>
            <w:noProof/>
          </w:rPr>
          <w:t>Προσλήψεις</w:t>
        </w:r>
        <w:r w:rsidR="00D556AD">
          <w:rPr>
            <w:noProof/>
            <w:webHidden/>
          </w:rPr>
          <w:tab/>
        </w:r>
        <w:r w:rsidR="00D556AD">
          <w:rPr>
            <w:noProof/>
            <w:webHidden/>
          </w:rPr>
          <w:fldChar w:fldCharType="begin"/>
        </w:r>
        <w:r w:rsidR="00D556AD">
          <w:rPr>
            <w:noProof/>
            <w:webHidden/>
          </w:rPr>
          <w:instrText xml:space="preserve"> PAGEREF _Toc152794381 \h </w:instrText>
        </w:r>
        <w:r w:rsidR="00D556AD">
          <w:rPr>
            <w:noProof/>
            <w:webHidden/>
          </w:rPr>
        </w:r>
        <w:r w:rsidR="00D556AD">
          <w:rPr>
            <w:noProof/>
            <w:webHidden/>
          </w:rPr>
          <w:fldChar w:fldCharType="separate"/>
        </w:r>
        <w:r w:rsidR="00D556AD">
          <w:rPr>
            <w:noProof/>
            <w:webHidden/>
          </w:rPr>
          <w:t>16</w:t>
        </w:r>
        <w:r w:rsidR="00D556AD">
          <w:rPr>
            <w:noProof/>
            <w:webHidden/>
          </w:rPr>
          <w:fldChar w:fldCharType="end"/>
        </w:r>
      </w:hyperlink>
    </w:p>
    <w:p w14:paraId="46F9518B" w14:textId="59E0EE9F" w:rsidR="00D556AD" w:rsidRDefault="007E1625" w:rsidP="00561D0D">
      <w:pPr>
        <w:pStyle w:val="TOC1"/>
        <w:rPr>
          <w:rFonts w:asciiTheme="minorHAnsi" w:eastAsiaTheme="minorEastAsia" w:hAnsiTheme="minorHAnsi" w:cstheme="minorBidi"/>
          <w:noProof/>
          <w:spacing w:val="0"/>
          <w:sz w:val="22"/>
          <w:szCs w:val="22"/>
          <w:lang w:eastAsia="el-GR"/>
        </w:rPr>
      </w:pPr>
      <w:hyperlink w:anchor="_Toc152794382" w:history="1">
        <w:r w:rsidR="00D556AD" w:rsidRPr="005D3005">
          <w:rPr>
            <w:rStyle w:val="Hyperlink"/>
            <w:rFonts w:eastAsiaTheme="minorEastAsia"/>
            <w:noProof/>
          </w:rPr>
          <w:t>22.</w:t>
        </w:r>
        <w:r w:rsidR="00D556AD">
          <w:rPr>
            <w:rFonts w:asciiTheme="minorHAnsi" w:eastAsiaTheme="minorEastAsia" w:hAnsiTheme="minorHAnsi" w:cstheme="minorBidi"/>
            <w:noProof/>
            <w:spacing w:val="0"/>
            <w:sz w:val="22"/>
            <w:szCs w:val="22"/>
            <w:lang w:eastAsia="el-GR"/>
          </w:rPr>
          <w:tab/>
        </w:r>
        <w:r w:rsidR="00D556AD" w:rsidRPr="005D3005">
          <w:rPr>
            <w:rStyle w:val="Hyperlink"/>
            <w:rFonts w:eastAsiaTheme="minorEastAsia"/>
            <w:noProof/>
          </w:rPr>
          <w:t>Μεταβατικές Πρόνοιες</w:t>
        </w:r>
        <w:r w:rsidR="00D556AD">
          <w:rPr>
            <w:noProof/>
            <w:webHidden/>
          </w:rPr>
          <w:tab/>
        </w:r>
        <w:r w:rsidR="00D556AD">
          <w:rPr>
            <w:noProof/>
            <w:webHidden/>
          </w:rPr>
          <w:fldChar w:fldCharType="begin"/>
        </w:r>
        <w:r w:rsidR="00D556AD">
          <w:rPr>
            <w:noProof/>
            <w:webHidden/>
          </w:rPr>
          <w:instrText xml:space="preserve"> PAGEREF _Toc152794382 \h </w:instrText>
        </w:r>
        <w:r w:rsidR="00D556AD">
          <w:rPr>
            <w:noProof/>
            <w:webHidden/>
          </w:rPr>
        </w:r>
        <w:r w:rsidR="00D556AD">
          <w:rPr>
            <w:noProof/>
            <w:webHidden/>
          </w:rPr>
          <w:fldChar w:fldCharType="separate"/>
        </w:r>
        <w:r w:rsidR="00D556AD">
          <w:rPr>
            <w:noProof/>
            <w:webHidden/>
          </w:rPr>
          <w:t>17</w:t>
        </w:r>
        <w:r w:rsidR="00D556AD">
          <w:rPr>
            <w:noProof/>
            <w:webHidden/>
          </w:rPr>
          <w:fldChar w:fldCharType="end"/>
        </w:r>
      </w:hyperlink>
    </w:p>
    <w:p w14:paraId="65BA132A" w14:textId="769AAA9E" w:rsidR="00D556AD" w:rsidRDefault="007E1625" w:rsidP="00561D0D">
      <w:pPr>
        <w:pStyle w:val="TOC1"/>
        <w:rPr>
          <w:rFonts w:asciiTheme="minorHAnsi" w:eastAsiaTheme="minorEastAsia" w:hAnsiTheme="minorHAnsi" w:cstheme="minorBidi"/>
          <w:noProof/>
          <w:spacing w:val="0"/>
          <w:sz w:val="22"/>
          <w:szCs w:val="22"/>
          <w:lang w:eastAsia="el-GR"/>
        </w:rPr>
      </w:pPr>
      <w:hyperlink w:anchor="_Toc152794383" w:history="1">
        <w:r w:rsidR="00D556AD" w:rsidRPr="005D3005">
          <w:rPr>
            <w:rStyle w:val="Hyperlink"/>
            <w:rFonts w:eastAsiaTheme="minorEastAsia"/>
            <w:noProof/>
          </w:rPr>
          <w:t>23.</w:t>
        </w:r>
        <w:r w:rsidR="00D556AD">
          <w:rPr>
            <w:rFonts w:asciiTheme="minorHAnsi" w:eastAsiaTheme="minorEastAsia" w:hAnsiTheme="minorHAnsi" w:cstheme="minorBidi"/>
            <w:noProof/>
            <w:spacing w:val="0"/>
            <w:sz w:val="22"/>
            <w:szCs w:val="22"/>
            <w:lang w:eastAsia="el-GR"/>
          </w:rPr>
          <w:tab/>
        </w:r>
        <w:r w:rsidR="00D556AD" w:rsidRPr="005D3005">
          <w:rPr>
            <w:rStyle w:val="Hyperlink"/>
            <w:rFonts w:eastAsiaTheme="minorEastAsia"/>
            <w:noProof/>
          </w:rPr>
          <w:t>Εφαρμογή</w:t>
        </w:r>
        <w:r w:rsidR="00D556AD">
          <w:rPr>
            <w:noProof/>
            <w:webHidden/>
          </w:rPr>
          <w:tab/>
        </w:r>
        <w:r w:rsidR="00D556AD">
          <w:rPr>
            <w:noProof/>
            <w:webHidden/>
          </w:rPr>
          <w:fldChar w:fldCharType="begin"/>
        </w:r>
        <w:r w:rsidR="00D556AD">
          <w:rPr>
            <w:noProof/>
            <w:webHidden/>
          </w:rPr>
          <w:instrText xml:space="preserve"> PAGEREF _Toc152794383 \h </w:instrText>
        </w:r>
        <w:r w:rsidR="00D556AD">
          <w:rPr>
            <w:noProof/>
            <w:webHidden/>
          </w:rPr>
        </w:r>
        <w:r w:rsidR="00D556AD">
          <w:rPr>
            <w:noProof/>
            <w:webHidden/>
          </w:rPr>
          <w:fldChar w:fldCharType="separate"/>
        </w:r>
        <w:r w:rsidR="00D556AD">
          <w:rPr>
            <w:noProof/>
            <w:webHidden/>
          </w:rPr>
          <w:t>17</w:t>
        </w:r>
        <w:r w:rsidR="00D556AD">
          <w:rPr>
            <w:noProof/>
            <w:webHidden/>
          </w:rPr>
          <w:fldChar w:fldCharType="end"/>
        </w:r>
      </w:hyperlink>
    </w:p>
    <w:p w14:paraId="2E7E3203" w14:textId="01FA30C0" w:rsidR="00D556AD" w:rsidRDefault="007E1625" w:rsidP="00561D0D">
      <w:pPr>
        <w:pStyle w:val="TOC1"/>
        <w:rPr>
          <w:rFonts w:asciiTheme="minorHAnsi" w:eastAsiaTheme="minorEastAsia" w:hAnsiTheme="minorHAnsi" w:cstheme="minorBidi"/>
          <w:noProof/>
          <w:spacing w:val="0"/>
          <w:sz w:val="22"/>
          <w:szCs w:val="22"/>
          <w:lang w:eastAsia="el-GR"/>
        </w:rPr>
      </w:pPr>
      <w:hyperlink w:anchor="_Toc152794384" w:history="1">
        <w:r w:rsidR="00D556AD" w:rsidRPr="005D3005">
          <w:rPr>
            <w:rStyle w:val="Hyperlink"/>
            <w:rFonts w:eastAsiaTheme="minorEastAsia"/>
            <w:noProof/>
          </w:rPr>
          <w:t>24.</w:t>
        </w:r>
        <w:r w:rsidR="00D556AD">
          <w:rPr>
            <w:rFonts w:asciiTheme="minorHAnsi" w:eastAsiaTheme="minorEastAsia" w:hAnsiTheme="minorHAnsi" w:cstheme="minorBidi"/>
            <w:noProof/>
            <w:spacing w:val="0"/>
            <w:sz w:val="22"/>
            <w:szCs w:val="22"/>
            <w:lang w:eastAsia="el-GR"/>
          </w:rPr>
          <w:tab/>
        </w:r>
        <w:r w:rsidR="00D556AD" w:rsidRPr="005D3005">
          <w:rPr>
            <w:rStyle w:val="Hyperlink"/>
            <w:rFonts w:eastAsiaTheme="minorEastAsia"/>
            <w:noProof/>
          </w:rPr>
          <w:t>Ισχύς Συμφωνίας</w:t>
        </w:r>
        <w:r w:rsidR="00D556AD">
          <w:rPr>
            <w:noProof/>
            <w:webHidden/>
          </w:rPr>
          <w:tab/>
        </w:r>
        <w:r w:rsidR="00D556AD">
          <w:rPr>
            <w:noProof/>
            <w:webHidden/>
          </w:rPr>
          <w:fldChar w:fldCharType="begin"/>
        </w:r>
        <w:r w:rsidR="00D556AD">
          <w:rPr>
            <w:noProof/>
            <w:webHidden/>
          </w:rPr>
          <w:instrText xml:space="preserve"> PAGEREF _Toc152794384 \h </w:instrText>
        </w:r>
        <w:r w:rsidR="00D556AD">
          <w:rPr>
            <w:noProof/>
            <w:webHidden/>
          </w:rPr>
        </w:r>
        <w:r w:rsidR="00D556AD">
          <w:rPr>
            <w:noProof/>
            <w:webHidden/>
          </w:rPr>
          <w:fldChar w:fldCharType="separate"/>
        </w:r>
        <w:r w:rsidR="00D556AD">
          <w:rPr>
            <w:noProof/>
            <w:webHidden/>
          </w:rPr>
          <w:t>18</w:t>
        </w:r>
        <w:r w:rsidR="00D556AD">
          <w:rPr>
            <w:noProof/>
            <w:webHidden/>
          </w:rPr>
          <w:fldChar w:fldCharType="end"/>
        </w:r>
      </w:hyperlink>
    </w:p>
    <w:p w14:paraId="0520178B" w14:textId="3A516B51" w:rsidR="005C53E7" w:rsidRDefault="00EE2410" w:rsidP="00D32F80">
      <w:pPr>
        <w:tabs>
          <w:tab w:val="center" w:pos="4876"/>
        </w:tabs>
      </w:pPr>
      <w:r>
        <w:fldChar w:fldCharType="end"/>
      </w:r>
      <w:r w:rsidR="001F3EB7">
        <w:tab/>
      </w:r>
    </w:p>
    <w:p w14:paraId="4ED6D04E" w14:textId="77777777" w:rsidR="005C53E7" w:rsidRDefault="005C53E7">
      <w:pPr>
        <w:spacing w:before="0" w:after="160" w:line="259" w:lineRule="auto"/>
        <w:jc w:val="left"/>
      </w:pPr>
      <w:r>
        <w:br w:type="page"/>
      </w:r>
    </w:p>
    <w:p w14:paraId="26FE163D" w14:textId="00793B0C" w:rsidR="006269D4" w:rsidRPr="00660949" w:rsidRDefault="00FB463F" w:rsidP="00FB463F">
      <w:r>
        <w:lastRenderedPageBreak/>
        <w:t>Η Αρχή Τηλεπικοινωνιών Κύπρου</w:t>
      </w:r>
      <w:r w:rsidR="005C517C">
        <w:t xml:space="preserve"> </w:t>
      </w:r>
      <w:r>
        <w:t xml:space="preserve">(«Αρχή») </w:t>
      </w:r>
      <w:r w:rsidR="008B300B">
        <w:t xml:space="preserve">και </w:t>
      </w:r>
      <w:r w:rsidR="007649E0">
        <w:t xml:space="preserve">οι </w:t>
      </w:r>
      <w:r w:rsidR="00F60F61" w:rsidRPr="00E063E3">
        <w:t>3</w:t>
      </w:r>
      <w:r w:rsidR="008B300B">
        <w:t xml:space="preserve"> </w:t>
      </w:r>
      <w:r w:rsidR="0031778C">
        <w:t xml:space="preserve">από τις </w:t>
      </w:r>
      <w:r w:rsidR="00030ADF" w:rsidRPr="00030ADF">
        <w:t xml:space="preserve">Συνδικαλιστικές Οργανώσεις </w:t>
      </w:r>
      <w:r w:rsidR="00030ADF">
        <w:t>(</w:t>
      </w:r>
      <w:r w:rsidR="008B300B">
        <w:t>ΣΟ</w:t>
      </w:r>
      <w:r w:rsidR="00030ADF">
        <w:t>)</w:t>
      </w:r>
      <w:r w:rsidR="00E33BB5">
        <w:t xml:space="preserve"> που υπογράφουν την παρούσα </w:t>
      </w:r>
      <w:r w:rsidR="0058554F">
        <w:t>Σ</w:t>
      </w:r>
      <w:r w:rsidR="00E33BB5">
        <w:t>υμφωνία</w:t>
      </w:r>
      <w:r w:rsidR="006269D4">
        <w:t xml:space="preserve">, κατέληξαν την 31/1/2023 </w:t>
      </w:r>
      <w:r w:rsidR="007649E0">
        <w:t xml:space="preserve">μαζί με τις υπόλοιπες ΣΟ </w:t>
      </w:r>
      <w:r w:rsidR="006269D4">
        <w:t xml:space="preserve">στο Σημείωμα Συναντίληψης για Μετεξέλιξη του Προσωπικού </w:t>
      </w:r>
      <w:r w:rsidR="006269D4">
        <w:rPr>
          <w:lang w:val="en-US"/>
        </w:rPr>
        <w:t>Cyta</w:t>
      </w:r>
      <w:r w:rsidR="006269D4">
        <w:t xml:space="preserve"> (Σημείωμα Συναντίληψης)</w:t>
      </w:r>
      <w:r w:rsidR="006269D4" w:rsidRPr="008B300B">
        <w:t>.</w:t>
      </w:r>
      <w:r w:rsidR="00660949" w:rsidRPr="00E0290C">
        <w:t xml:space="preserve"> </w:t>
      </w:r>
    </w:p>
    <w:p w14:paraId="38927D67" w14:textId="354E8B61" w:rsidR="006269D4" w:rsidRDefault="006269D4" w:rsidP="00FB463F">
      <w:r>
        <w:t xml:space="preserve">Το Σημείωμα Συναντίληψης προνοούσε τη διαπραγμάτευση ή διαβούλευση επί συγκεκριμένων ενεργειών ώστε να καταστεί δυνατή η </w:t>
      </w:r>
      <w:r w:rsidR="0058554F">
        <w:t>Μ</w:t>
      </w:r>
      <w:r>
        <w:t xml:space="preserve">ετεξέλιξη του </w:t>
      </w:r>
      <w:r w:rsidR="0058554F">
        <w:t>Π</w:t>
      </w:r>
      <w:r>
        <w:t>ροσωπικού</w:t>
      </w:r>
      <w:r w:rsidRPr="00D32F80">
        <w:t xml:space="preserve">, </w:t>
      </w:r>
      <w:r>
        <w:t xml:space="preserve">η οποία διενεργήθηκε κατά την περίοδο μεταξύ 1/2/2023 μέχρι και την ημερομηνία υπογραφής της παρούσας </w:t>
      </w:r>
      <w:r w:rsidR="0058554F">
        <w:t>Σ</w:t>
      </w:r>
      <w:r>
        <w:t xml:space="preserve">υμφωνίας. </w:t>
      </w:r>
    </w:p>
    <w:p w14:paraId="4467A06D" w14:textId="32FB65D8" w:rsidR="006269D4" w:rsidRDefault="006269D4" w:rsidP="000E5161">
      <w:r>
        <w:t>Σύμφωνα με το Σημείωμα Συναντίληψης οι 4ΣΟ και η Αρχή είχαν πλήρη συναντίληψη:</w:t>
      </w:r>
    </w:p>
    <w:p w14:paraId="3B32F5F8" w14:textId="2052C44F" w:rsidR="006269D4" w:rsidRPr="00D32F80" w:rsidRDefault="006269D4" w:rsidP="0058554F">
      <w:pPr>
        <w:ind w:left="426" w:hanging="426"/>
      </w:pPr>
      <w:r>
        <w:t xml:space="preserve">Α) </w:t>
      </w:r>
      <w:r w:rsidR="0058554F">
        <w:tab/>
      </w:r>
      <w:r>
        <w:t xml:space="preserve">ως προς τα θέματα τα οποία θα αποτελούν θέματα </w:t>
      </w:r>
      <w:r w:rsidR="0058554F">
        <w:t>Σ</w:t>
      </w:r>
      <w:r>
        <w:t xml:space="preserve">υμφωνίας ή </w:t>
      </w:r>
      <w:r w:rsidR="0058554F">
        <w:t>Δ</w:t>
      </w:r>
      <w:r>
        <w:t>ιαβούλευσης</w:t>
      </w:r>
      <w:r w:rsidR="0058554F">
        <w:t xml:space="preserve"> </w:t>
      </w:r>
      <w:r>
        <w:t xml:space="preserve">για να καθοριστεί η εναρκτήρια βάση της </w:t>
      </w:r>
      <w:r w:rsidR="0058554F">
        <w:t>Μ</w:t>
      </w:r>
      <w:r>
        <w:t>ετεξέλιξης (Παράγραφος 2</w:t>
      </w:r>
      <w:r w:rsidRPr="00023554">
        <w:t xml:space="preserve"> -</w:t>
      </w:r>
      <w:r>
        <w:t xml:space="preserve"> Σημείωμα Συναντίληψης)</w:t>
      </w:r>
    </w:p>
    <w:p w14:paraId="58DEABC6" w14:textId="10C03CA8" w:rsidR="006269D4" w:rsidRDefault="006269D4" w:rsidP="0058554F">
      <w:pPr>
        <w:ind w:left="426" w:hanging="426"/>
      </w:pPr>
      <w:r>
        <w:t xml:space="preserve">Β) </w:t>
      </w:r>
      <w:r w:rsidR="0058554F">
        <w:tab/>
      </w:r>
      <w:r>
        <w:t xml:space="preserve">ως προς την περίοδο της όποιας </w:t>
      </w:r>
      <w:r w:rsidR="0058554F">
        <w:t>Σ</w:t>
      </w:r>
      <w:r>
        <w:t xml:space="preserve">υμφωνίας θα κατέληγαν τα </w:t>
      </w:r>
      <w:r w:rsidR="0058554F">
        <w:t>Μ</w:t>
      </w:r>
      <w:r>
        <w:t>έρη (Παράγραφος 3</w:t>
      </w:r>
      <w:r w:rsidRPr="00023554">
        <w:t xml:space="preserve"> -</w:t>
      </w:r>
      <w:r>
        <w:t xml:space="preserve"> Σημείωμα Συναντίληψης)</w:t>
      </w:r>
    </w:p>
    <w:p w14:paraId="4D30FDCB" w14:textId="44826496" w:rsidR="006269D4" w:rsidRDefault="006269D4" w:rsidP="0058554F">
      <w:pPr>
        <w:ind w:left="426" w:hanging="426"/>
      </w:pPr>
      <w:r>
        <w:t xml:space="preserve">Γ) ως προς την αποφυγή μαζικών μετακινήσεων προσωπικού για λόγους μείωσης εργατικού κόστους, με εξαίρεση ατομικές περιπτώσεις που θα προσδίδουν υπηρεσιακή αξία (Παράγραφος 4 </w:t>
      </w:r>
      <w:r w:rsidRPr="00023554">
        <w:t xml:space="preserve">- </w:t>
      </w:r>
      <w:r>
        <w:t>Σημείωμα Συναντίληψης)</w:t>
      </w:r>
    </w:p>
    <w:p w14:paraId="4B01C4FE" w14:textId="6835BF6A" w:rsidR="006269D4" w:rsidRDefault="006269D4" w:rsidP="0058554F">
      <w:pPr>
        <w:ind w:left="426" w:hanging="426"/>
      </w:pPr>
      <w:r>
        <w:t>Δ) ως προς τις προϋποθέσεις και επακόλουθες ενέργειες από την υπογραφή του Σημειώματος Συναντίληψης (Παράγραφος «Προϋποθέσεις – Επακόλουθες Ενέργειες»)</w:t>
      </w:r>
    </w:p>
    <w:p w14:paraId="52BADEDE" w14:textId="012A868A" w:rsidR="006269D4" w:rsidRPr="008B300B" w:rsidRDefault="006269D4" w:rsidP="0058554F">
      <w:pPr>
        <w:ind w:left="426" w:hanging="426"/>
      </w:pPr>
      <w:r>
        <w:t xml:space="preserve">Ε) ως προς </w:t>
      </w:r>
      <w:r w:rsidRPr="00D32F80">
        <w:t>λεπτομέρειες</w:t>
      </w:r>
      <w:r>
        <w:t xml:space="preserve"> που αφορούν την κάθε κατηγορία προσωπικού (Αντίστοιχες Παράγραφοι του Σημειώματος Συναντίληψης - «Αναβάθμιση Ωρομισθίων σε Μηνιαίο Προσωπικό Ιδιωτικού Δικαίου»/«Χειρισμός Ωρομίσθιου Προσωπικού που δεν θα ενταχθεί στη </w:t>
      </w:r>
      <w:r w:rsidR="0058554F">
        <w:t>Ν</w:t>
      </w:r>
      <w:r>
        <w:t xml:space="preserve">έα </w:t>
      </w:r>
      <w:r w:rsidR="0058554F">
        <w:t>Κ</w:t>
      </w:r>
      <w:r>
        <w:t xml:space="preserve">ατηγορία </w:t>
      </w:r>
      <w:r w:rsidR="0058554F">
        <w:t>Μ</w:t>
      </w:r>
      <w:r>
        <w:t xml:space="preserve">ηνιαίου </w:t>
      </w:r>
      <w:r w:rsidR="0058554F">
        <w:t>Π</w:t>
      </w:r>
      <w:r>
        <w:t xml:space="preserve">ροσωπικού </w:t>
      </w:r>
      <w:r w:rsidR="0058554F">
        <w:t>Ι</w:t>
      </w:r>
      <w:r>
        <w:t xml:space="preserve">διωτικού </w:t>
      </w:r>
      <w:r w:rsidR="0058554F">
        <w:t>Δ</w:t>
      </w:r>
      <w:r>
        <w:t xml:space="preserve">ικαίου»/«Νέα Κατηγορία Δημοσίου Δικαίου»)   </w:t>
      </w:r>
    </w:p>
    <w:p w14:paraId="08DF8D86" w14:textId="08BA316E" w:rsidR="006269D4" w:rsidRDefault="006269D4" w:rsidP="0058554F">
      <w:r>
        <w:t xml:space="preserve">Με το παρόν έγγραφο τίθεται η τελική </w:t>
      </w:r>
      <w:r w:rsidR="0058554F">
        <w:t>Σ</w:t>
      </w:r>
      <w:r>
        <w:t>υναντίληψη των θεμάτων που τέθηκαν σε διαβούλευση ως ακολούθως:</w:t>
      </w:r>
    </w:p>
    <w:p w14:paraId="2962D74A" w14:textId="73D38B87" w:rsidR="006269D4" w:rsidRDefault="006269D4" w:rsidP="0058554F">
      <w:pPr>
        <w:pStyle w:val="Heading1"/>
        <w:tabs>
          <w:tab w:val="clear" w:pos="851"/>
        </w:tabs>
        <w:ind w:left="426" w:hanging="426"/>
      </w:pPr>
      <w:bookmarkStart w:id="0" w:name="_Toc152794360"/>
      <w:bookmarkStart w:id="1" w:name="_Toc149904241"/>
      <w:bookmarkStart w:id="2" w:name="_Toc117057303"/>
      <w:r>
        <w:lastRenderedPageBreak/>
        <w:t>Ποσοστό Δημόσιου και Ιδιωτικού Δικαίου</w:t>
      </w:r>
      <w:bookmarkEnd w:id="0"/>
      <w:bookmarkEnd w:id="1"/>
    </w:p>
    <w:p w14:paraId="46563181" w14:textId="34F15AA6" w:rsidR="006269D4" w:rsidRDefault="006269D4" w:rsidP="0058554F">
      <w:pPr>
        <w:pStyle w:val="NormalParagraph"/>
        <w:ind w:left="426"/>
      </w:pPr>
      <w:r>
        <w:t xml:space="preserve">Ο αριθμός εργαζομένων </w:t>
      </w:r>
      <w:r w:rsidR="0058554F">
        <w:t>Ι</w:t>
      </w:r>
      <w:r>
        <w:t xml:space="preserve">διωτικού </w:t>
      </w:r>
      <w:r w:rsidR="0058554F">
        <w:t>Δ</w:t>
      </w:r>
      <w:r>
        <w:t xml:space="preserve">ικαίου συμφωνείται ότι δεν θα ξεπερνά την ελάχιστη αναλογία εργαζομένων </w:t>
      </w:r>
      <w:r w:rsidR="0058554F">
        <w:t>Δ</w:t>
      </w:r>
      <w:r>
        <w:t xml:space="preserve">ημοσίου </w:t>
      </w:r>
      <w:r w:rsidR="0058554F">
        <w:t>Δ</w:t>
      </w:r>
      <w:r>
        <w:t xml:space="preserve">ικαίου προς εργαζόμενους </w:t>
      </w:r>
      <w:r w:rsidR="0058554F">
        <w:t>Ι</w:t>
      </w:r>
      <w:r>
        <w:t xml:space="preserve">διωτικού </w:t>
      </w:r>
      <w:r w:rsidR="0058554F">
        <w:t>Δ</w:t>
      </w:r>
      <w:r>
        <w:t>ικαίου 60:40.</w:t>
      </w:r>
      <w:r w:rsidR="00BA721A" w:rsidRPr="00BA721A">
        <w:rPr>
          <w:rStyle w:val="FootnoteReference"/>
        </w:rPr>
        <w:t xml:space="preserve"> </w:t>
      </w:r>
    </w:p>
    <w:p w14:paraId="6835B510" w14:textId="0B1D44FB" w:rsidR="00A53F05" w:rsidRDefault="006269D4" w:rsidP="0058554F">
      <w:pPr>
        <w:pStyle w:val="NormalParagraph"/>
        <w:ind w:left="426"/>
      </w:pPr>
      <w:r>
        <w:t xml:space="preserve">Για σκοπούς υπολογισμού της αναλογίας 60:40 λαμβάνονται υπόψη (α) οι </w:t>
      </w:r>
      <w:r w:rsidR="0058554F">
        <w:t>Μ</w:t>
      </w:r>
      <w:r>
        <w:t>όνιμοι</w:t>
      </w:r>
      <w:r w:rsidR="00F60F61" w:rsidRPr="00101A17">
        <w:t xml:space="preserve"> </w:t>
      </w:r>
      <w:r w:rsidR="00F60F61">
        <w:t>εν ενεργεία</w:t>
      </w:r>
      <w:r>
        <w:t xml:space="preserve"> </w:t>
      </w:r>
      <w:r w:rsidR="0058554F">
        <w:t>Μ</w:t>
      </w:r>
      <w:r>
        <w:t xml:space="preserve">ηνιαίοι </w:t>
      </w:r>
      <w:r w:rsidR="0058554F">
        <w:t>Υ</w:t>
      </w:r>
      <w:r>
        <w:t xml:space="preserve">πάλληλοι </w:t>
      </w:r>
      <w:r w:rsidR="0058554F">
        <w:t>Δ</w:t>
      </w:r>
      <w:r>
        <w:t xml:space="preserve">ημοσίου </w:t>
      </w:r>
      <w:r w:rsidR="0058554F">
        <w:t>Δ</w:t>
      </w:r>
      <w:r>
        <w:t xml:space="preserve">ικαίου όλων των κατηγοριών (60%) και (β) το </w:t>
      </w:r>
      <w:r w:rsidR="0058554F">
        <w:t>Μ</w:t>
      </w:r>
      <w:r>
        <w:t xml:space="preserve">ηνιαίο </w:t>
      </w:r>
      <w:r w:rsidR="0058554F">
        <w:t>Π</w:t>
      </w:r>
      <w:r>
        <w:t>ροσωπικ</w:t>
      </w:r>
      <w:r w:rsidR="0058554F">
        <w:t>ό</w:t>
      </w:r>
      <w:r>
        <w:t xml:space="preserve"> </w:t>
      </w:r>
      <w:r w:rsidR="0058554F">
        <w:t>Ι</w:t>
      </w:r>
      <w:r>
        <w:t xml:space="preserve">διωτικού </w:t>
      </w:r>
      <w:r w:rsidR="0058554F">
        <w:t>Δ</w:t>
      </w:r>
      <w:r>
        <w:t>ικαίου</w:t>
      </w:r>
      <w:r w:rsidR="00437D31">
        <w:t xml:space="preserve"> και </w:t>
      </w:r>
      <w:r w:rsidR="00660949">
        <w:t>αριθμός</w:t>
      </w:r>
      <w:r w:rsidR="00437D31">
        <w:t xml:space="preserve"> του Ωρομίσθιου Προσωπικού που δεν θα ενταχθ</w:t>
      </w:r>
      <w:r w:rsidR="004F4350">
        <w:t>εί</w:t>
      </w:r>
      <w:r w:rsidR="00437D31">
        <w:t xml:space="preserve"> στη </w:t>
      </w:r>
      <w:r w:rsidR="0058554F">
        <w:t>Ν</w:t>
      </w:r>
      <w:r w:rsidR="00437D31">
        <w:t xml:space="preserve">έα </w:t>
      </w:r>
      <w:r w:rsidR="0058554F">
        <w:t>Κ</w:t>
      </w:r>
      <w:r w:rsidR="00437D31">
        <w:t>ατηγορία</w:t>
      </w:r>
      <w:r w:rsidR="004F4350">
        <w:t xml:space="preserve"> στη βάση του ακόλουθου υπολογισμού:</w:t>
      </w:r>
      <w:r w:rsidR="00660949">
        <w:t xml:space="preserve">  </w:t>
      </w:r>
      <w:r w:rsidR="004F4350">
        <w:t>Θα γίνει</w:t>
      </w:r>
      <w:r w:rsidR="00660949">
        <w:t xml:space="preserve"> μετατροπή του αριθμού των ωρών του προσωπικού που δεν ενταχθούν στη Νέα Κατηγορία σε ισοδύναμο αριθμό 38ωρων</w:t>
      </w:r>
      <w:r w:rsidR="00772072">
        <w:t xml:space="preserve"> και</w:t>
      </w:r>
      <w:r w:rsidR="004F4350">
        <w:t xml:space="preserve"> </w:t>
      </w:r>
      <w:r w:rsidR="0022502E">
        <w:t>θα περιλαμβάνεται στην εν λόγω αναλογία ο αριθμός των 38ωρων που θα υπερβαίνει τα 100 38ωρα</w:t>
      </w:r>
      <w:r w:rsidR="00660949">
        <w:t xml:space="preserve">.  Από τον υπολογισμό της αναλογίας </w:t>
      </w:r>
      <w:r w:rsidR="00772072">
        <w:t xml:space="preserve">(40%) </w:t>
      </w:r>
      <w:r w:rsidR="00660949">
        <w:t>θα εξαιρ</w:t>
      </w:r>
      <w:r w:rsidR="0022502E">
        <w:t xml:space="preserve">είται </w:t>
      </w:r>
      <w:r>
        <w:t>και τ</w:t>
      </w:r>
      <w:r w:rsidR="00D955F8">
        <w:t>ο</w:t>
      </w:r>
      <w:r>
        <w:t xml:space="preserve"> πρόσθετ</w:t>
      </w:r>
      <w:r w:rsidR="00D955F8">
        <w:t>ο</w:t>
      </w:r>
      <w:r>
        <w:t xml:space="preserve"> </w:t>
      </w:r>
      <w:r w:rsidR="00D955F8">
        <w:t>προσωπικ</w:t>
      </w:r>
      <w:r w:rsidR="00422CE6">
        <w:t>ό</w:t>
      </w:r>
      <w:r>
        <w:t xml:space="preserve"> </w:t>
      </w:r>
      <w:r w:rsidRPr="00316E72">
        <w:t>όπως καθορίζ</w:t>
      </w:r>
      <w:r>
        <w:t>ε</w:t>
      </w:r>
      <w:r w:rsidRPr="00316E72">
        <w:t xml:space="preserve">ται </w:t>
      </w:r>
      <w:r>
        <w:t xml:space="preserve">στο άρθρο 5 της παρούσας </w:t>
      </w:r>
      <w:r w:rsidR="0058554F">
        <w:t>Σ</w:t>
      </w:r>
      <w:r>
        <w:t>υμφωνίας</w:t>
      </w:r>
      <w:r w:rsidRPr="00316E72">
        <w:t xml:space="preserve">. </w:t>
      </w:r>
      <w:r w:rsidR="00F60F61">
        <w:t>Το προσωπικό που θα περιλαμβάνεται στ</w:t>
      </w:r>
      <w:r w:rsidR="007070DC">
        <w:t>α</w:t>
      </w:r>
      <w:r w:rsidR="00F60F61">
        <w:t xml:space="preserve"> ποσοστ</w:t>
      </w:r>
      <w:r w:rsidR="007070DC">
        <w:t>ά</w:t>
      </w:r>
      <w:r w:rsidR="00F60F61">
        <w:t xml:space="preserve"> του </w:t>
      </w:r>
      <w:r w:rsidR="007070DC">
        <w:t xml:space="preserve">60% και </w:t>
      </w:r>
      <w:r w:rsidR="00F60F61">
        <w:t xml:space="preserve">40% θα αναγράφεται στο </w:t>
      </w:r>
      <w:r w:rsidR="0058554F">
        <w:t>Ο</w:t>
      </w:r>
      <w:r w:rsidR="00F60F61">
        <w:t>ργανόγραμμα της Αρχής και θα δηλώνεται στον ετήσιο Προϋπολογισμό</w:t>
      </w:r>
      <w:r w:rsidR="0058554F">
        <w:t>,</w:t>
      </w:r>
      <w:r w:rsidR="007070DC">
        <w:t xml:space="preserve"> έτσι ώστε όταν κάποιο ποσοστό διαφοροποιηθεί, οι επόμενες προσλήψεις που θα γίνουν από την Αρχή, θα διενεργηθούν στην άλλη </w:t>
      </w:r>
      <w:r w:rsidR="0058554F">
        <w:t>Κ</w:t>
      </w:r>
      <w:r w:rsidR="007070DC">
        <w:t xml:space="preserve">ατηγορία για </w:t>
      </w:r>
      <w:r w:rsidR="00422CE6">
        <w:t xml:space="preserve">να </w:t>
      </w:r>
      <w:r w:rsidR="007070DC">
        <w:t>εξι</w:t>
      </w:r>
      <w:r w:rsidR="00422CE6">
        <w:t>σ</w:t>
      </w:r>
      <w:r w:rsidR="007070DC">
        <w:t>ορροπηθεί η συμφωνημένη αναλογία.</w:t>
      </w:r>
      <w:r w:rsidR="00F60F61">
        <w:t xml:space="preserve"> </w:t>
      </w:r>
    </w:p>
    <w:p w14:paraId="37D4F572" w14:textId="6DC3C768" w:rsidR="006269D4" w:rsidRDefault="006269D4" w:rsidP="0058554F">
      <w:pPr>
        <w:pStyle w:val="NormalParagraph"/>
        <w:ind w:left="426"/>
      </w:pPr>
      <w:r>
        <w:t>Νοείται ότι για τον υπολογισμό της πιο πάνω αναλογίας δεν λαμβάνεται υπόψη το προσωπικό των Θυγατρικών Εταιρειών της Αρχής.</w:t>
      </w:r>
    </w:p>
    <w:p w14:paraId="32814F4E" w14:textId="52A00E23" w:rsidR="006269D4" w:rsidRDefault="006269D4" w:rsidP="0058554F">
      <w:pPr>
        <w:pStyle w:val="Heading1"/>
        <w:tabs>
          <w:tab w:val="clear" w:pos="851"/>
        </w:tabs>
        <w:ind w:left="426" w:hanging="426"/>
      </w:pPr>
      <w:bookmarkStart w:id="3" w:name="_Toc152794361"/>
      <w:bookmarkStart w:id="4" w:name="_Toc149904242"/>
      <w:r>
        <w:t>Κατάργηση Θέσεων</w:t>
      </w:r>
      <w:bookmarkEnd w:id="3"/>
      <w:bookmarkEnd w:id="4"/>
    </w:p>
    <w:p w14:paraId="25FCCD02" w14:textId="51CFD918" w:rsidR="006269D4" w:rsidRDefault="006269D4" w:rsidP="0058554F">
      <w:pPr>
        <w:pStyle w:val="NormalParagraph"/>
        <w:ind w:left="426"/>
      </w:pPr>
      <w:r>
        <w:t xml:space="preserve">Συμφωνείται η κατάργηση των θέσεων Γραφέων </w:t>
      </w:r>
      <w:r w:rsidRPr="00583723">
        <w:t xml:space="preserve">(400 </w:t>
      </w:r>
      <w:r>
        <w:t>θέσεις) και Ειδικευμένου Προσωπικού (309 θέσεις)</w:t>
      </w:r>
      <w:r w:rsidR="0058554F">
        <w:t>,</w:t>
      </w:r>
      <w:r w:rsidRPr="00D32F80">
        <w:t xml:space="preserve"> </w:t>
      </w:r>
      <w:r>
        <w:t>καθώς και των βαθμίδων ανέλιξης των εν λόγω θέσεων</w:t>
      </w:r>
      <w:r w:rsidR="00101A17">
        <w:t xml:space="preserve"> </w:t>
      </w:r>
      <w:r w:rsidR="007D36A2">
        <w:t>(21 θέσεις Γραμματειακών Εποπτών και 21 θέσεις Εποπτών Ειδικευμένο Προσωπικ</w:t>
      </w:r>
      <w:r w:rsidR="006B0D3C">
        <w:t>ό</w:t>
      </w:r>
      <w:r w:rsidR="007D36A2">
        <w:t>)</w:t>
      </w:r>
      <w:r>
        <w:t xml:space="preserve"> με την οικειοθελή αποχώρησή τους ή την κανονική αφυπηρέτηση του προσωπικού που σήμερα κατέχει αυτές τις θέσεις. Συμφωνείται η διατήρηση των βαθμίδων ανέλιξης σε Επόπτες στο ίδιο ποσοστό επί του συνόλου της αντίστοιχης κατηγορίας υπαλλήλων, που ισχύει στον εγκεκριμένο προϋπολογισμό του 2023, με ελάχιστο τη μία θέση, η οποία θα καταργηθεί με </w:t>
      </w:r>
      <w:r>
        <w:lastRenderedPageBreak/>
        <w:t xml:space="preserve">την τελευταία αφυπηρέτηση ή οικειοθελή αποχώρηση του προσωπικού που κατέχει τις </w:t>
      </w:r>
      <w:r w:rsidR="00FF0C32">
        <w:t xml:space="preserve">υφιστάμενες </w:t>
      </w:r>
      <w:r>
        <w:t>θέσεις Γραφέα ή Ειδικευμένου Προσωπικού.</w:t>
      </w:r>
    </w:p>
    <w:p w14:paraId="33634D8E" w14:textId="2B6033D6" w:rsidR="006269D4" w:rsidRPr="00305DFE" w:rsidRDefault="006269D4" w:rsidP="0058554F">
      <w:pPr>
        <w:ind w:left="426"/>
      </w:pPr>
      <w:r>
        <w:t xml:space="preserve">Συμφωνείται η κατάργηση όλων των θέσεων </w:t>
      </w:r>
      <w:r w:rsidR="0058554F">
        <w:t>Γ</w:t>
      </w:r>
      <w:r>
        <w:t xml:space="preserve">ενικών </w:t>
      </w:r>
      <w:r w:rsidR="0058554F">
        <w:t>Κ</w:t>
      </w:r>
      <w:r>
        <w:t>αθηκόντων (</w:t>
      </w:r>
      <w:r w:rsidR="0058554F">
        <w:t>Κ</w:t>
      </w:r>
      <w:r>
        <w:t xml:space="preserve">αθαρίστριες και </w:t>
      </w:r>
      <w:r w:rsidR="0058554F">
        <w:t>Κ</w:t>
      </w:r>
      <w:r>
        <w:t xml:space="preserve">ηπουροί) που σήμερα ανέρχονται σε 36 θέσεις </w:t>
      </w:r>
      <w:r w:rsidR="00D955F8">
        <w:t xml:space="preserve">και των θέσεων Γενικών Υποστηρικτικών Καθηκόντων που σήμερα ανέρχονται σε 13 θέσεις, </w:t>
      </w:r>
      <w:r w:rsidRPr="00305DFE">
        <w:t>με την οικειοθελή αποχώρησή τους ή την κανονική αφυπηρέτηση του προσωπικού που σήμερα κατέχει αυτές τις θέσεις</w:t>
      </w:r>
      <w:r>
        <w:t>.</w:t>
      </w:r>
    </w:p>
    <w:p w14:paraId="70774E8C" w14:textId="431E3B03" w:rsidR="006269D4" w:rsidRDefault="006269D4" w:rsidP="0058554F">
      <w:pPr>
        <w:pStyle w:val="NormalParagraph"/>
        <w:ind w:left="426"/>
      </w:pPr>
      <w:r>
        <w:t>Για ο</w:t>
      </w:r>
      <w:r w:rsidRPr="00D602C2">
        <w:t>ποιαδήποτε άλλη κατάργηση θέσεων</w:t>
      </w:r>
      <w:r>
        <w:t xml:space="preserve">, εκτός από τις προαναφερόμενες, </w:t>
      </w:r>
      <w:r w:rsidRPr="00D602C2">
        <w:t>θα ακολουθούνται οι πρόνοιες των Γ</w:t>
      </w:r>
      <w:r>
        <w:t xml:space="preserve">ενικών </w:t>
      </w:r>
      <w:r w:rsidRPr="00D602C2">
        <w:t>Κ</w:t>
      </w:r>
      <w:r>
        <w:t xml:space="preserve">ανονισμών </w:t>
      </w:r>
      <w:r w:rsidRPr="00D602C2">
        <w:t>Πρ</w:t>
      </w:r>
      <w:r>
        <w:t xml:space="preserve">οσωπικού της Αρχής, εκτός εάν αναφέρεται διαφορετικά στην παρούσα </w:t>
      </w:r>
      <w:r w:rsidR="0058554F">
        <w:t>Σ</w:t>
      </w:r>
      <w:r>
        <w:t>υμφωνία</w:t>
      </w:r>
      <w:r w:rsidRPr="00D602C2">
        <w:t>.</w:t>
      </w:r>
    </w:p>
    <w:p w14:paraId="0F227B45" w14:textId="60BFFE79" w:rsidR="006269D4" w:rsidRDefault="006269D4" w:rsidP="0058554F">
      <w:pPr>
        <w:pStyle w:val="Heading1"/>
        <w:tabs>
          <w:tab w:val="clear" w:pos="851"/>
        </w:tabs>
        <w:ind w:left="426" w:hanging="426"/>
      </w:pPr>
      <w:bookmarkStart w:id="5" w:name="_Toc152794362"/>
      <w:bookmarkStart w:id="6" w:name="_Toc149904243"/>
      <w:r>
        <w:t>Σχέδιο Διαχείρισης Απόδοσης</w:t>
      </w:r>
      <w:bookmarkEnd w:id="5"/>
      <w:bookmarkEnd w:id="6"/>
    </w:p>
    <w:p w14:paraId="203B0349" w14:textId="3357B149" w:rsidR="006269D4" w:rsidRDefault="006269D4" w:rsidP="0058554F">
      <w:pPr>
        <w:pStyle w:val="NormalParagraph"/>
        <w:ind w:left="426"/>
      </w:pPr>
      <w:r>
        <w:t xml:space="preserve">Η διαβούλευση με τις ΣΟ σε σχέση </w:t>
      </w:r>
      <w:r w:rsidR="00D955F8">
        <w:t xml:space="preserve">με το </w:t>
      </w:r>
      <w:r>
        <w:t>Σχέδιο Διαχείρισης Απόδοσης κατέληξε και υιοθετείται ως φαίνεται στο Παράρτημα 1.  Στο Παράρτημα 1</w:t>
      </w:r>
      <w:r w:rsidRPr="00B151EF">
        <w:t>Α</w:t>
      </w:r>
      <w:r>
        <w:t xml:space="preserve"> φαίνεται η </w:t>
      </w:r>
      <w:r w:rsidRPr="00B151EF">
        <w:t>Πολιτική Διαχείρισης Υπαλλήλων με Υπηρεσιακή Εικόνα που Χρήζει Βελτίωσης</w:t>
      </w:r>
      <w:r>
        <w:t xml:space="preserve">. </w:t>
      </w:r>
    </w:p>
    <w:p w14:paraId="673CDCD2" w14:textId="1FEB2E74" w:rsidR="006269D4" w:rsidRPr="00FB2467" w:rsidRDefault="006269D4" w:rsidP="0058554F">
      <w:pPr>
        <w:pStyle w:val="NormalParagraph"/>
        <w:ind w:left="426"/>
      </w:pPr>
      <w:r>
        <w:t>Το Σχέδιο Διαχείρισης Απόδοσης θα μπορεί, εάν χρειάζεται, να τυγχάνει διαβούλευσης</w:t>
      </w:r>
      <w:r w:rsidRPr="000432B7">
        <w:t xml:space="preserve"> </w:t>
      </w:r>
      <w:r>
        <w:t>με τις ΣΟ σε επίπεδο Επιτροπής Προσωπικού του Συμβουλίου και αφού πρώτα περάσει από τα λοιπά στάδια διαβούλευσης.</w:t>
      </w:r>
    </w:p>
    <w:p w14:paraId="706F2F0B" w14:textId="40924B9D" w:rsidR="006269D4" w:rsidRDefault="006269D4" w:rsidP="0058554F">
      <w:pPr>
        <w:pStyle w:val="Heading1"/>
        <w:tabs>
          <w:tab w:val="clear" w:pos="851"/>
        </w:tabs>
        <w:ind w:left="426" w:hanging="426"/>
      </w:pPr>
      <w:bookmarkStart w:id="7" w:name="_Toc152794363"/>
      <w:bookmarkStart w:id="8" w:name="_Toc149904244"/>
      <w:r>
        <w:t>Σχέδιο Κινήτρων</w:t>
      </w:r>
      <w:bookmarkEnd w:id="7"/>
      <w:bookmarkEnd w:id="8"/>
    </w:p>
    <w:p w14:paraId="1D7B229E" w14:textId="6FD70FDF" w:rsidR="006269D4" w:rsidRDefault="006269D4" w:rsidP="0058554F">
      <w:pPr>
        <w:pStyle w:val="NormalParagraph"/>
        <w:ind w:left="810" w:hanging="526"/>
      </w:pPr>
      <w:r>
        <w:t xml:space="preserve">4.1 </w:t>
      </w:r>
      <w:r>
        <w:tab/>
        <w:t xml:space="preserve">Η Αρχή θα υιοθετήσει νέα σχέδια ή θα τροποποιήσει υφιστάμενα σχέδια (Σχέδιο Κινήτρων) για κίνητρα και αμοιβές στη βάση απόδοσης για το </w:t>
      </w:r>
      <w:r w:rsidR="0058554F">
        <w:t>Π</w:t>
      </w:r>
      <w:r>
        <w:t xml:space="preserve">ροσωπικό </w:t>
      </w:r>
      <w:r w:rsidR="0058554F">
        <w:t>Δ</w:t>
      </w:r>
      <w:r>
        <w:t xml:space="preserve">ημοσίου και </w:t>
      </w:r>
      <w:r w:rsidR="0058554F">
        <w:t>Ι</w:t>
      </w:r>
      <w:r>
        <w:t xml:space="preserve">διωτικού </w:t>
      </w:r>
      <w:r w:rsidR="0058554F">
        <w:t>Δ</w:t>
      </w:r>
      <w:r>
        <w:t>ικαίου.</w:t>
      </w:r>
      <w:r w:rsidRPr="00023554">
        <w:t xml:space="preserve"> </w:t>
      </w:r>
    </w:p>
    <w:p w14:paraId="51929AE6" w14:textId="5DD76627" w:rsidR="006269D4" w:rsidRDefault="006269D4" w:rsidP="0058554F">
      <w:pPr>
        <w:pStyle w:val="NormalParagraph"/>
        <w:ind w:left="810" w:hanging="526"/>
      </w:pPr>
      <w:r>
        <w:t>4.2</w:t>
      </w:r>
      <w:r>
        <w:tab/>
      </w:r>
      <w:r w:rsidRPr="00586B52">
        <w:rPr>
          <w:lang w:val="en-US"/>
        </w:rPr>
        <w:t>To</w:t>
      </w:r>
      <w:r w:rsidRPr="00586B52">
        <w:t xml:space="preserve"> συνολικό ποσό </w:t>
      </w:r>
      <w:r>
        <w:t>του Σχεδίου Κινήτρων καθώς και οι προϋποθέσεις καταβολής του θα κα</w:t>
      </w:r>
      <w:r w:rsidRPr="00586B52">
        <w:t>θ</w:t>
      </w:r>
      <w:r>
        <w:t>ορίζεται ετήσια μέσω του ετήσιου προϋπολογισμού της Αρχής</w:t>
      </w:r>
      <w:r w:rsidRPr="00D85D4B">
        <w:t>.</w:t>
      </w:r>
      <w:r w:rsidR="00DA7251">
        <w:t xml:space="preserve"> </w:t>
      </w:r>
      <w:r>
        <w:t xml:space="preserve"> </w:t>
      </w:r>
      <w:r w:rsidRPr="00023554">
        <w:t xml:space="preserve">Νοείται ότι η </w:t>
      </w:r>
      <w:r>
        <w:t xml:space="preserve">παροχή </w:t>
      </w:r>
      <w:r w:rsidRPr="00023554">
        <w:t xml:space="preserve">αμοιβής για απόδοση σε προσωπικό της Αρχής δεν διενεργείται χωρίς (α) </w:t>
      </w:r>
      <w:r>
        <w:t xml:space="preserve">την εκ των προτέρων θετική αξιολόγηση της απόδοσης και του βαθμού επίτευξης των ετήσιων στόχων της Αρχής, (β) </w:t>
      </w:r>
      <w:r w:rsidRPr="00023554">
        <w:t>την εκ των προτέρων συμπερίληψη των ποσών που αναλογεί στο εκάστοτε Σχέδιο Κινήτρων στον ετήσιο προϋπολογισμό της Αρχής και (</w:t>
      </w:r>
      <w:r>
        <w:t>γ</w:t>
      </w:r>
      <w:r w:rsidRPr="00023554">
        <w:t xml:space="preserve">) </w:t>
      </w:r>
      <w:r>
        <w:lastRenderedPageBreak/>
        <w:t xml:space="preserve">την </w:t>
      </w:r>
      <w:r w:rsidRPr="00023554">
        <w:t>έγκριση του ετήσιου προϋπολογισμού από τη Βουλή των Αντιπροσώπων.</w:t>
      </w:r>
    </w:p>
    <w:p w14:paraId="2B6B83C2" w14:textId="72FCDED9" w:rsidR="006269D4" w:rsidRPr="00586B52" w:rsidRDefault="006269D4" w:rsidP="002A4915">
      <w:pPr>
        <w:ind w:left="709" w:hanging="709"/>
      </w:pPr>
      <w:r>
        <w:t>4.3</w:t>
      </w:r>
      <w:r>
        <w:tab/>
      </w:r>
      <w:r w:rsidRPr="00586B52">
        <w:t xml:space="preserve">Το Σχέδιο Κινήτρων θα αποτελεί </w:t>
      </w:r>
      <w:r>
        <w:t xml:space="preserve">ετήσιο </w:t>
      </w:r>
      <w:r w:rsidRPr="00586B52">
        <w:t>αντικείμενο διαβούλευσης με τις ΣΟ.</w:t>
      </w:r>
      <w:r>
        <w:t xml:space="preserve"> </w:t>
      </w:r>
    </w:p>
    <w:p w14:paraId="107F2CB9" w14:textId="125C3E4B" w:rsidR="006269D4" w:rsidRDefault="006269D4" w:rsidP="00586B52">
      <w:pPr>
        <w:ind w:left="720" w:hanging="720"/>
        <w:rPr>
          <w:bCs/>
        </w:rPr>
      </w:pPr>
      <w:r>
        <w:t>4.</w:t>
      </w:r>
      <w:r w:rsidRPr="00D85D4B">
        <w:t>4</w:t>
      </w:r>
      <w:r>
        <w:tab/>
      </w:r>
      <w:r w:rsidRPr="00586B52">
        <w:rPr>
          <w:bCs/>
        </w:rPr>
        <w:t xml:space="preserve">Οι λεπτομέρειες της κατανομής της αμοιβής απόδοσης ανά </w:t>
      </w:r>
      <w:r>
        <w:rPr>
          <w:bCs/>
        </w:rPr>
        <w:t xml:space="preserve">Κατηγορία, </w:t>
      </w:r>
      <w:r w:rsidRPr="00586B52">
        <w:rPr>
          <w:bCs/>
        </w:rPr>
        <w:t xml:space="preserve">Ρόλο, μισθολογική βαθμίδα, βαθμό ή θέση προαγωγής όπως και τα χαρακτηριστικά ρύθμισής του, θα </w:t>
      </w:r>
      <w:r>
        <w:rPr>
          <w:bCs/>
        </w:rPr>
        <w:t>καθορίζονται</w:t>
      </w:r>
      <w:r w:rsidRPr="00586B52">
        <w:rPr>
          <w:bCs/>
        </w:rPr>
        <w:t xml:space="preserve"> </w:t>
      </w:r>
      <w:r>
        <w:rPr>
          <w:bCs/>
        </w:rPr>
        <w:t xml:space="preserve">με διαβούλευση με τις ΣΟ και </w:t>
      </w:r>
      <w:r w:rsidRPr="00586B52">
        <w:rPr>
          <w:bCs/>
        </w:rPr>
        <w:t>με λεπτομερή και διαφανή τρόπο και θα είναι γνωστά πριν το έτος για το οποίο θα αξιολογείται το προσωπικό που είναι δικαιούχο.</w:t>
      </w:r>
    </w:p>
    <w:p w14:paraId="2F085C3F" w14:textId="4D0243D6" w:rsidR="006269D4" w:rsidRDefault="006269D4" w:rsidP="00D85D4B">
      <w:pPr>
        <w:ind w:left="720" w:hanging="720"/>
        <w:rPr>
          <w:bCs/>
        </w:rPr>
      </w:pPr>
      <w:r w:rsidRPr="00D85D4B">
        <w:rPr>
          <w:bCs/>
        </w:rPr>
        <w:t xml:space="preserve">4.5 </w:t>
      </w:r>
      <w:r w:rsidRPr="00D85D4B">
        <w:rPr>
          <w:bCs/>
        </w:rPr>
        <w:tab/>
      </w:r>
      <w:r w:rsidRPr="004F28E0">
        <w:rPr>
          <w:bCs/>
        </w:rPr>
        <w:t>Η κυμαινόμενη αμοιβή απόδοσης θα καταβάλλεται ετησίως σε υπάλληλο που κρίθηκε δικαιούχος στη βάση της αξιολόγησής του, η οποία θα στηρίζεται στο Σύστημα Διαχείρισης Απόδοσης.</w:t>
      </w:r>
    </w:p>
    <w:p w14:paraId="008ECAE9" w14:textId="77777777" w:rsidR="006269D4" w:rsidRDefault="006269D4" w:rsidP="004F28E0">
      <w:pPr>
        <w:pStyle w:val="ListParagraph"/>
        <w:numPr>
          <w:ilvl w:val="1"/>
          <w:numId w:val="62"/>
        </w:numPr>
        <w:rPr>
          <w:bCs/>
        </w:rPr>
      </w:pPr>
      <w:r w:rsidRPr="004F28E0">
        <w:rPr>
          <w:bCs/>
        </w:rPr>
        <w:t>Η αμοιβή απόδοσης δεν θα αποτελεί καθ’ οιονδήποτε τρόπο κεκτημένο δικαίωμα οποιουδήποτε υπαλλήλου και η παραχώρησή του θα εναπόκειται αποκλειστικά στην κρίση της Αρχής.</w:t>
      </w:r>
    </w:p>
    <w:p w14:paraId="1A007133" w14:textId="77CE7F7C" w:rsidR="006269D4" w:rsidRDefault="006269D4" w:rsidP="004F28E0">
      <w:pPr>
        <w:pStyle w:val="ListParagraph"/>
        <w:numPr>
          <w:ilvl w:val="1"/>
          <w:numId w:val="62"/>
        </w:numPr>
        <w:rPr>
          <w:bCs/>
        </w:rPr>
      </w:pPr>
      <w:r w:rsidRPr="004F28E0">
        <w:rPr>
          <w:bCs/>
        </w:rPr>
        <w:t>Το προσωπικό που υπηρετεί σε Ρόλο για τον οποίο προνοείται Προμήθεια δεν θα δικαιούται να αξιολογηθεί και να κριθεί για λήψη αμοιβής απόδοσης.</w:t>
      </w:r>
    </w:p>
    <w:p w14:paraId="5B90C2BC" w14:textId="047A01BA" w:rsidR="006269D4" w:rsidRPr="00C653ED" w:rsidRDefault="006269D4" w:rsidP="004F28E0">
      <w:pPr>
        <w:pStyle w:val="ListParagraph"/>
        <w:numPr>
          <w:ilvl w:val="1"/>
          <w:numId w:val="62"/>
        </w:numPr>
        <w:rPr>
          <w:bCs/>
        </w:rPr>
      </w:pPr>
      <w:r>
        <w:t xml:space="preserve">Επί του παρόντος και </w:t>
      </w:r>
      <w:r w:rsidRPr="00C653ED">
        <w:t>αναφορικά με το έτος 2024, για το Μηνιαίο Προσωπικό Δημοσίου Δικαίου υιοθετείται ποσό  Ευρώ</w:t>
      </w:r>
      <w:r w:rsidR="00485DAE">
        <w:t>…………..</w:t>
      </w:r>
      <w:r w:rsidRPr="00C653ED">
        <w:t xml:space="preserve"> σε αμοιβές για απόδοση σε αριθμό προσώπων με βάση το Σχέδιο Διαχείρισης Απόδοσης όπως θα προνοείται στο Σχέδιο Κινήτρων για το έτος 2024.</w:t>
      </w:r>
    </w:p>
    <w:p w14:paraId="41D55061" w14:textId="099EF123" w:rsidR="006269D4" w:rsidRDefault="006269D4" w:rsidP="00D85D4B">
      <w:pPr>
        <w:pStyle w:val="ListParagraph"/>
        <w:numPr>
          <w:ilvl w:val="1"/>
          <w:numId w:val="62"/>
        </w:numPr>
      </w:pPr>
      <w:r>
        <w:t xml:space="preserve">Όσον αφορά στο Μηνιαίο Προσωπικό Ιδιωτικού Δικαίου υιοθετείται για το έτος 2024 ποσό </w:t>
      </w:r>
      <w:r w:rsidRPr="00E063E3">
        <w:t>Ευρώ …………</w:t>
      </w:r>
      <w:r>
        <w:t xml:space="preserve"> σε αμοιβές για απόδοση σε αριθμό προσώπων με βάση το Σχέδιο Διαχείρισης Απόδοσης </w:t>
      </w:r>
      <w:r w:rsidRPr="007E1D78">
        <w:t>όπως θα προνοείται στο Σχέδιο Κινήτρων για το έτος 2024</w:t>
      </w:r>
      <w:r>
        <w:t>.</w:t>
      </w:r>
    </w:p>
    <w:p w14:paraId="38D23374" w14:textId="31958E2D" w:rsidR="006269D4" w:rsidRDefault="006269D4" w:rsidP="00D602C2">
      <w:pPr>
        <w:pStyle w:val="Heading1"/>
      </w:pPr>
      <w:bookmarkStart w:id="9" w:name="_Toc152794365"/>
      <w:bookmarkStart w:id="10" w:name="_Toc149904246"/>
      <w:r>
        <w:t>Πρόσθετο Προσωπικό</w:t>
      </w:r>
      <w:bookmarkEnd w:id="9"/>
      <w:bookmarkEnd w:id="10"/>
    </w:p>
    <w:p w14:paraId="2FEFFD80" w14:textId="3C9C56E5" w:rsidR="006269D4" w:rsidRPr="00DA7251" w:rsidRDefault="006269D4" w:rsidP="00015144">
      <w:pPr>
        <w:pStyle w:val="NormalParagraph"/>
        <w:rPr>
          <w:rFonts w:cs="Tahoma"/>
        </w:rPr>
      </w:pPr>
      <w:r>
        <w:rPr>
          <w:rFonts w:cs="Tahoma"/>
        </w:rPr>
        <w:t>Η Αρχή δύναται να αποφασίσει την</w:t>
      </w:r>
      <w:r w:rsidRPr="1BE8CC91">
        <w:rPr>
          <w:rFonts w:cs="Tahoma"/>
        </w:rPr>
        <w:t xml:space="preserve"> </w:t>
      </w:r>
      <w:r>
        <w:rPr>
          <w:rFonts w:cs="Tahoma"/>
        </w:rPr>
        <w:t>πρόσληψη</w:t>
      </w:r>
      <w:r w:rsidRPr="1BE8CC91">
        <w:rPr>
          <w:rFonts w:cs="Tahoma"/>
        </w:rPr>
        <w:t xml:space="preserve"> προσωπικού με συμβάσεις ορισμένου χρόνου ιδιωτικού δικαίου μέχρι 5 χρόνια, και με δικαίωμα ανανέωσης </w:t>
      </w:r>
      <w:r>
        <w:rPr>
          <w:rFonts w:cs="Tahoma"/>
        </w:rPr>
        <w:t xml:space="preserve">ανά πενταετία </w:t>
      </w:r>
      <w:r w:rsidRPr="1BE8CC91">
        <w:rPr>
          <w:rFonts w:cs="Tahoma"/>
        </w:rPr>
        <w:t xml:space="preserve">σε θέσεις του Οργανισμού που ασκούνται από </w:t>
      </w:r>
      <w:r w:rsidRPr="1BE8CC91">
        <w:rPr>
          <w:rFonts w:cs="Tahoma"/>
        </w:rPr>
        <w:lastRenderedPageBreak/>
        <w:t xml:space="preserve">προσωπικό </w:t>
      </w:r>
      <w:r w:rsidR="00DA7251">
        <w:rPr>
          <w:rFonts w:cs="Tahoma"/>
        </w:rPr>
        <w:t>Δ</w:t>
      </w:r>
      <w:r w:rsidRPr="1BE8CC91">
        <w:rPr>
          <w:rFonts w:cs="Tahoma"/>
        </w:rPr>
        <w:t xml:space="preserve">ημοσίου ή και </w:t>
      </w:r>
      <w:r w:rsidR="00DA7251">
        <w:rPr>
          <w:rFonts w:cs="Tahoma"/>
        </w:rPr>
        <w:t>Ι</w:t>
      </w:r>
      <w:r w:rsidRPr="1BE8CC91">
        <w:rPr>
          <w:rFonts w:cs="Tahoma"/>
        </w:rPr>
        <w:t xml:space="preserve">διωτικού </w:t>
      </w:r>
      <w:r w:rsidR="00DA7251">
        <w:rPr>
          <w:rFonts w:cs="Tahoma"/>
        </w:rPr>
        <w:t>Δ</w:t>
      </w:r>
      <w:r w:rsidRPr="1BE8CC91">
        <w:rPr>
          <w:rFonts w:cs="Tahoma"/>
        </w:rPr>
        <w:t>ικαίου ανεξαρτήτως επιπέδου</w:t>
      </w:r>
      <w:r w:rsidR="00F60F61" w:rsidRPr="00DA7251">
        <w:rPr>
          <w:rFonts w:cs="Tahoma"/>
        </w:rPr>
        <w:t xml:space="preserve">. </w:t>
      </w:r>
      <w:r w:rsidRPr="00DA7251">
        <w:rPr>
          <w:rFonts w:cs="Tahoma"/>
          <w:color w:val="000000" w:themeColor="text1"/>
        </w:rPr>
        <w:t xml:space="preserve">Οι εν λόγω συμβάσεις θα είναι </w:t>
      </w:r>
      <w:r w:rsidRPr="00DA7251">
        <w:rPr>
          <w:rFonts w:cs="Tahoma"/>
        </w:rPr>
        <w:t xml:space="preserve">υπαγορευόμενες από αντικειμενικούς λόγους, μέσα στα πλαίσια του άρθρου 7 του περί Εργοδοτουμένων με Εργασία Ορισμένου Χρόνου (Απαγόρευση Δυσμενούς Μεταχείρισης) Νόμου. Η </w:t>
      </w:r>
      <w:r w:rsidR="00DA7251">
        <w:rPr>
          <w:rFonts w:cs="Tahoma"/>
          <w:lang w:val="en-US"/>
        </w:rPr>
        <w:t>K</w:t>
      </w:r>
      <w:r w:rsidRPr="00DA7251">
        <w:rPr>
          <w:rFonts w:cs="Tahoma"/>
        </w:rPr>
        <w:t xml:space="preserve">ατηγορία αυτού του προσωπικού θα ονομάζεται «Προσωπικό Ορισμένου Χρόνου». </w:t>
      </w:r>
    </w:p>
    <w:p w14:paraId="60A93CEC" w14:textId="4F840F45" w:rsidR="00922D12" w:rsidRPr="00922D12" w:rsidRDefault="006269D4" w:rsidP="00922D12">
      <w:pPr>
        <w:pStyle w:val="NormalParagraph"/>
        <w:rPr>
          <w:rFonts w:cs="Tahoma"/>
        </w:rPr>
      </w:pPr>
      <w:r>
        <w:rPr>
          <w:rFonts w:cs="Tahoma"/>
        </w:rPr>
        <w:t xml:space="preserve">Ο ανώτατος αριθμός τέτοιων </w:t>
      </w:r>
      <w:r w:rsidRPr="007B0393">
        <w:rPr>
          <w:rFonts w:cs="Tahoma"/>
        </w:rPr>
        <w:t xml:space="preserve">θέσεων θα είναι </w:t>
      </w:r>
      <w:r>
        <w:rPr>
          <w:rFonts w:cs="Tahoma"/>
        </w:rPr>
        <w:t xml:space="preserve">100 </w:t>
      </w:r>
      <w:r w:rsidRPr="007B0393">
        <w:rPr>
          <w:rFonts w:cs="Tahoma"/>
        </w:rPr>
        <w:t xml:space="preserve">και θα είναι πρόσθετες σε αριθμό των εκάστοτε θέσεων της </w:t>
      </w:r>
      <w:r w:rsidR="00DA7251">
        <w:rPr>
          <w:rFonts w:cs="Tahoma"/>
        </w:rPr>
        <w:t>Δ</w:t>
      </w:r>
      <w:r w:rsidRPr="007B0393">
        <w:rPr>
          <w:rFonts w:cs="Tahoma"/>
        </w:rPr>
        <w:t xml:space="preserve">ομής των </w:t>
      </w:r>
      <w:r w:rsidR="00DA7251">
        <w:rPr>
          <w:rFonts w:cs="Tahoma"/>
        </w:rPr>
        <w:t>θ</w:t>
      </w:r>
      <w:r w:rsidRPr="007B0393">
        <w:rPr>
          <w:rFonts w:cs="Tahoma"/>
        </w:rPr>
        <w:t xml:space="preserve">έσεων </w:t>
      </w:r>
      <w:r w:rsidR="00DA7251">
        <w:rPr>
          <w:rFonts w:cs="Tahoma"/>
        </w:rPr>
        <w:t>Δ</w:t>
      </w:r>
      <w:r w:rsidRPr="007B0393">
        <w:rPr>
          <w:rFonts w:cs="Tahoma"/>
        </w:rPr>
        <w:t>ημοσίου</w:t>
      </w:r>
      <w:r w:rsidRPr="00F362C1">
        <w:rPr>
          <w:rFonts w:cs="Tahoma"/>
        </w:rPr>
        <w:t xml:space="preserve"> </w:t>
      </w:r>
      <w:r w:rsidR="00DA7251">
        <w:rPr>
          <w:rFonts w:cs="Tahoma"/>
        </w:rPr>
        <w:t>Δ</w:t>
      </w:r>
      <w:r w:rsidRPr="00F362C1">
        <w:rPr>
          <w:rFonts w:cs="Tahoma"/>
        </w:rPr>
        <w:t>ικαίου</w:t>
      </w:r>
      <w:r>
        <w:rPr>
          <w:rFonts w:cs="Tahoma"/>
        </w:rPr>
        <w:t xml:space="preserve"> και θέσεων </w:t>
      </w:r>
      <w:r w:rsidR="00DA7251">
        <w:rPr>
          <w:rFonts w:cs="Tahoma"/>
        </w:rPr>
        <w:t>Μ</w:t>
      </w:r>
      <w:r>
        <w:rPr>
          <w:rFonts w:cs="Tahoma"/>
        </w:rPr>
        <w:t xml:space="preserve">ηνιαίου </w:t>
      </w:r>
      <w:r w:rsidR="00DA7251">
        <w:rPr>
          <w:rFonts w:cs="Tahoma"/>
        </w:rPr>
        <w:t>Π</w:t>
      </w:r>
      <w:r>
        <w:rPr>
          <w:rFonts w:cs="Tahoma"/>
        </w:rPr>
        <w:t xml:space="preserve">ροσωπικού </w:t>
      </w:r>
      <w:r w:rsidR="00DA7251">
        <w:rPr>
          <w:rFonts w:cs="Tahoma"/>
        </w:rPr>
        <w:t>Ι</w:t>
      </w:r>
      <w:r>
        <w:rPr>
          <w:rFonts w:cs="Tahoma"/>
        </w:rPr>
        <w:t xml:space="preserve">διωτικού </w:t>
      </w:r>
      <w:r w:rsidR="00DA7251">
        <w:rPr>
          <w:rFonts w:cs="Tahoma"/>
        </w:rPr>
        <w:t>Δικαίου</w:t>
      </w:r>
      <w:r w:rsidRPr="00F362C1">
        <w:rPr>
          <w:rFonts w:cs="Tahoma"/>
        </w:rPr>
        <w:t xml:space="preserve">. </w:t>
      </w:r>
      <w:r w:rsidR="00922D12" w:rsidRPr="00922D12">
        <w:rPr>
          <w:rFonts w:cs="Tahoma"/>
        </w:rPr>
        <w:t xml:space="preserve">Ο αριθμός των εν λόγω θέσεων περιλαμβάνει τις ακόλουθες θέσεις: </w:t>
      </w:r>
    </w:p>
    <w:p w14:paraId="5793193A" w14:textId="77777777" w:rsidR="00922D12" w:rsidRPr="00922D12" w:rsidRDefault="00922D12" w:rsidP="00922D12">
      <w:pPr>
        <w:pStyle w:val="NormalParagraph"/>
        <w:rPr>
          <w:rFonts w:cs="Tahoma"/>
        </w:rPr>
      </w:pPr>
      <w:r w:rsidRPr="00922D12">
        <w:rPr>
          <w:rFonts w:cs="Tahoma"/>
        </w:rPr>
        <w:t xml:space="preserve">(α) τρεις θέσεις Διευθυντή και επτά θέσεις Τμηματάρχη, </w:t>
      </w:r>
    </w:p>
    <w:p w14:paraId="413BAAB3" w14:textId="47C98108" w:rsidR="00922D12" w:rsidRPr="00922D12" w:rsidRDefault="00922D12" w:rsidP="00DA7251">
      <w:pPr>
        <w:pStyle w:val="NormalParagraph"/>
        <w:ind w:left="1276" w:hanging="425"/>
        <w:rPr>
          <w:rFonts w:cs="Tahoma"/>
        </w:rPr>
      </w:pPr>
      <w:r w:rsidRPr="00922D12">
        <w:rPr>
          <w:rFonts w:cs="Tahoma"/>
        </w:rPr>
        <w:t xml:space="preserve">(β) 40 θέσεις </w:t>
      </w:r>
      <w:r w:rsidR="00DA7251">
        <w:rPr>
          <w:rFonts w:cs="Tahoma"/>
        </w:rPr>
        <w:t>Π</w:t>
      </w:r>
      <w:r w:rsidRPr="00922D12">
        <w:rPr>
          <w:rFonts w:cs="Tahoma"/>
        </w:rPr>
        <w:t xml:space="preserve">ρόσθετου </w:t>
      </w:r>
      <w:r w:rsidR="00DA7251">
        <w:rPr>
          <w:rFonts w:cs="Tahoma"/>
        </w:rPr>
        <w:t>Π</w:t>
      </w:r>
      <w:r w:rsidRPr="00922D12">
        <w:rPr>
          <w:rFonts w:cs="Tahoma"/>
        </w:rPr>
        <w:t xml:space="preserve">ροσωπικού σε άλλες θέσεις ανάλογα με τις ανάγκες της Αρχής και </w:t>
      </w:r>
    </w:p>
    <w:p w14:paraId="29106CB2" w14:textId="47E03EF0" w:rsidR="00922D12" w:rsidRPr="00922D12" w:rsidRDefault="00922D12" w:rsidP="00DA7251">
      <w:pPr>
        <w:pStyle w:val="NormalParagraph"/>
        <w:ind w:left="1276" w:hanging="425"/>
        <w:rPr>
          <w:rFonts w:cs="Tahoma"/>
        </w:rPr>
      </w:pPr>
      <w:r w:rsidRPr="00922D12">
        <w:rPr>
          <w:rFonts w:cs="Tahoma"/>
        </w:rPr>
        <w:t xml:space="preserve">(γ) 50 θέσεις </w:t>
      </w:r>
      <w:r>
        <w:rPr>
          <w:rFonts w:cs="Tahoma"/>
        </w:rPr>
        <w:t xml:space="preserve">που θα χρησιμοποιούνται αποκλειστικά για τη </w:t>
      </w:r>
      <w:r w:rsidRPr="00922D12">
        <w:rPr>
          <w:rFonts w:cs="Tahoma"/>
        </w:rPr>
        <w:t xml:space="preserve">μετάταξη του </w:t>
      </w:r>
      <w:r w:rsidR="00DA7251">
        <w:rPr>
          <w:rFonts w:cs="Tahoma"/>
        </w:rPr>
        <w:t>Π</w:t>
      </w:r>
      <w:r w:rsidRPr="00922D12">
        <w:rPr>
          <w:rFonts w:cs="Tahoma"/>
        </w:rPr>
        <w:t xml:space="preserve">ροσωπικού </w:t>
      </w:r>
      <w:r w:rsidR="00DA7251">
        <w:rPr>
          <w:rFonts w:cs="Tahoma"/>
        </w:rPr>
        <w:t>Ι</w:t>
      </w:r>
      <w:r w:rsidRPr="00922D12">
        <w:rPr>
          <w:rFonts w:cs="Tahoma"/>
        </w:rPr>
        <w:t xml:space="preserve">διωτικού </w:t>
      </w:r>
      <w:r w:rsidR="00DA7251">
        <w:rPr>
          <w:rFonts w:cs="Tahoma"/>
        </w:rPr>
        <w:t>Δ</w:t>
      </w:r>
      <w:r w:rsidRPr="00922D12">
        <w:rPr>
          <w:rFonts w:cs="Tahoma"/>
        </w:rPr>
        <w:t>ικαίου στην κατηγορία «Πτυχιούχοι Ιδιωτικού Δικαίου»</w:t>
      </w:r>
    </w:p>
    <w:p w14:paraId="398C9522" w14:textId="77713046" w:rsidR="006269D4" w:rsidRDefault="006269D4" w:rsidP="00015144">
      <w:pPr>
        <w:pStyle w:val="NormalParagraph"/>
        <w:rPr>
          <w:rFonts w:cs="Tahoma"/>
        </w:rPr>
      </w:pPr>
      <w:r>
        <w:rPr>
          <w:rFonts w:cs="Tahoma"/>
        </w:rPr>
        <w:t>Οι όροι εργοδότησης των θέσεων αυτών θα καθορίζονται από το Συμβούλιο της Αρχής κατά την προκήρυξη της θέσης.</w:t>
      </w:r>
    </w:p>
    <w:p w14:paraId="79EA659F" w14:textId="0A2B8968" w:rsidR="006269D4" w:rsidRDefault="006269D4" w:rsidP="00D602C2">
      <w:pPr>
        <w:pStyle w:val="Heading1"/>
      </w:pPr>
      <w:bookmarkStart w:id="11" w:name="_Toc152794366"/>
      <w:bookmarkStart w:id="12" w:name="_Toc149904247"/>
      <w:r>
        <w:t>Μηχανισμός Προσλήψεων</w:t>
      </w:r>
      <w:bookmarkEnd w:id="11"/>
      <w:bookmarkEnd w:id="12"/>
    </w:p>
    <w:p w14:paraId="5EE2A4E1" w14:textId="344AE47D" w:rsidR="006269D4" w:rsidRDefault="006269D4" w:rsidP="000F07F6">
      <w:pPr>
        <w:pStyle w:val="NormalParagraph"/>
      </w:pPr>
      <w:r>
        <w:t xml:space="preserve">Ο μηχανισμός προσλήψεων για τις θέσεις </w:t>
      </w:r>
      <w:r w:rsidR="00DA7251">
        <w:t>Δ</w:t>
      </w:r>
      <w:r>
        <w:t xml:space="preserve">ημοσίου </w:t>
      </w:r>
      <w:r w:rsidR="00DA7251">
        <w:t>Δ</w:t>
      </w:r>
      <w:r>
        <w:t>ικαίου</w:t>
      </w:r>
      <w:r w:rsidRPr="00AB325D">
        <w:t xml:space="preserve"> </w:t>
      </w:r>
      <w:r>
        <w:t xml:space="preserve">θα είναι ως προνοείται στο Παράρτημα 2 και νοουμένου ότι εγκριθούν οι σχετικές τροποποιήσεις της σχετικής </w:t>
      </w:r>
      <w:r w:rsidR="00DA7251">
        <w:t>Ν</w:t>
      </w:r>
      <w:r>
        <w:t xml:space="preserve">ομοθεσίας. </w:t>
      </w:r>
    </w:p>
    <w:p w14:paraId="5F9F3DB1" w14:textId="7C5E74B4" w:rsidR="006269D4" w:rsidRDefault="006269D4" w:rsidP="002A4915">
      <w:pPr>
        <w:pStyle w:val="NormalParagraph"/>
      </w:pPr>
      <w:r>
        <w:t xml:space="preserve">Ο μηχανισμός προσλήψεων για τις θέσεις </w:t>
      </w:r>
      <w:r w:rsidR="00DA7251">
        <w:t>Ι</w:t>
      </w:r>
      <w:r w:rsidRPr="005D6901">
        <w:t xml:space="preserve">διωτικού </w:t>
      </w:r>
      <w:r w:rsidR="00DA7251">
        <w:t>Δ</w:t>
      </w:r>
      <w:r w:rsidRPr="005D6901">
        <w:t>ικαίου (εκτός από το Πρόσθετο Προσωπικό)</w:t>
      </w:r>
      <w:r>
        <w:t xml:space="preserve"> </w:t>
      </w:r>
      <w:r w:rsidRPr="005E634D">
        <w:t>παρουσιάζ</w:t>
      </w:r>
      <w:r>
        <w:t xml:space="preserve">εται στο Παράρτημα 2. </w:t>
      </w:r>
    </w:p>
    <w:p w14:paraId="13154A64" w14:textId="43482499" w:rsidR="006269D4" w:rsidRDefault="006269D4" w:rsidP="002A4915">
      <w:pPr>
        <w:pStyle w:val="NormalParagraph"/>
      </w:pPr>
      <w:r>
        <w:t>Εν πάσει περιπτώσει, η</w:t>
      </w:r>
      <w:r w:rsidRPr="00922C92">
        <w:t xml:space="preserve"> </w:t>
      </w:r>
      <w:r>
        <w:t>αντικειμενική</w:t>
      </w:r>
      <w:r w:rsidRPr="00922C92">
        <w:t xml:space="preserve"> </w:t>
      </w:r>
      <w:r w:rsidR="0060525B">
        <w:t>αξιολόγηση</w:t>
      </w:r>
      <w:r w:rsidRPr="00922C92">
        <w:t xml:space="preserve"> θα είναι προϋπόθεση σε όλες τις προσλήψεις </w:t>
      </w:r>
      <w:r w:rsidR="00DA7251">
        <w:t>Μ</w:t>
      </w:r>
      <w:r w:rsidRPr="00922C92">
        <w:t xml:space="preserve">ηναίου </w:t>
      </w:r>
      <w:r w:rsidR="00DA7251">
        <w:t>Π</w:t>
      </w:r>
      <w:r w:rsidRPr="00922C92">
        <w:t xml:space="preserve">ροσωπικού </w:t>
      </w:r>
      <w:r w:rsidR="00DA7251">
        <w:t>Δ</w:t>
      </w:r>
      <w:r w:rsidRPr="00922C92">
        <w:t xml:space="preserve">ημοσίου και </w:t>
      </w:r>
      <w:r w:rsidR="00DA7251">
        <w:t>Ι</w:t>
      </w:r>
      <w:r w:rsidRPr="00922C92">
        <w:t xml:space="preserve">διωτικού </w:t>
      </w:r>
      <w:r w:rsidR="00DA7251">
        <w:t>Δ</w:t>
      </w:r>
      <w:r w:rsidRPr="00922C92">
        <w:t>ικαίου</w:t>
      </w:r>
      <w:r>
        <w:t xml:space="preserve">. </w:t>
      </w:r>
    </w:p>
    <w:p w14:paraId="198FFD92" w14:textId="41B0E649" w:rsidR="006269D4" w:rsidRDefault="006269D4" w:rsidP="000F07F6">
      <w:pPr>
        <w:pStyle w:val="NormalParagraph"/>
      </w:pPr>
      <w:r w:rsidRPr="00D32F80">
        <w:t xml:space="preserve">Ο μηχανισμός προσλήψεων για τις θέσεις </w:t>
      </w:r>
      <w:r w:rsidRPr="00E0290C">
        <w:rPr>
          <w:rStyle w:val="s2"/>
        </w:rPr>
        <w:t xml:space="preserve">Προσωπικού </w:t>
      </w:r>
      <w:r>
        <w:rPr>
          <w:rStyle w:val="s2"/>
        </w:rPr>
        <w:t>Ορισμένου Χρόνου</w:t>
      </w:r>
      <w:r w:rsidRPr="00D32F80">
        <w:t xml:space="preserve"> θα καθορίζεται από το Συμβούλιο της Αρχής.</w:t>
      </w:r>
      <w:r w:rsidR="00422CE6">
        <w:t xml:space="preserve"> Η Αρχή θα ενημερώνει τις </w:t>
      </w:r>
      <w:r w:rsidR="00422CE6">
        <w:lastRenderedPageBreak/>
        <w:t xml:space="preserve">Συνδικαλιστικές Οργανώσεις για το μηχανισμό πρόσληψης στις θέσεις αυτές πριν τη διενέργεια της </w:t>
      </w:r>
      <w:r w:rsidR="0022502E">
        <w:t>πρώτης</w:t>
      </w:r>
      <w:r w:rsidR="00422CE6">
        <w:t xml:space="preserve"> πρόσληψης. </w:t>
      </w:r>
    </w:p>
    <w:p w14:paraId="2EC78AA7" w14:textId="7CFFDD3C" w:rsidR="006269D4" w:rsidRDefault="006269D4" w:rsidP="00D602C2">
      <w:pPr>
        <w:pStyle w:val="Heading1"/>
      </w:pPr>
      <w:bookmarkStart w:id="13" w:name="_Toc152794367"/>
      <w:bookmarkStart w:id="14" w:name="_Toc149904248"/>
      <w:r>
        <w:t>Μηχανισμός Προαγωγών</w:t>
      </w:r>
      <w:bookmarkEnd w:id="13"/>
      <w:bookmarkEnd w:id="14"/>
    </w:p>
    <w:p w14:paraId="6A8F040D" w14:textId="531E2EE1" w:rsidR="006269D4" w:rsidRPr="00CF2046" w:rsidRDefault="006269D4" w:rsidP="00CF2046">
      <w:pPr>
        <w:pStyle w:val="NormalParagraph"/>
      </w:pPr>
      <w:r>
        <w:t xml:space="preserve">Ο μηχανισμός προαγωγών προσώπων σε θέσεις για τις οποίες απαιτείται προαγωγή είτε </w:t>
      </w:r>
      <w:r w:rsidR="00DA7251">
        <w:t>Ι</w:t>
      </w:r>
      <w:r>
        <w:t xml:space="preserve">διωτικού είτε </w:t>
      </w:r>
      <w:r w:rsidR="00DA7251">
        <w:t>Δ</w:t>
      </w:r>
      <w:r>
        <w:t xml:space="preserve">ημοσίου </w:t>
      </w:r>
      <w:r w:rsidR="00DA7251">
        <w:t>Δ</w:t>
      </w:r>
      <w:r>
        <w:t xml:space="preserve">ικαίου θα γίνεται με το Νέο Σύστημα Προαγωγών, όπως προνοείται στους Γενικούς Κανονισμούς </w:t>
      </w:r>
      <w:r w:rsidRPr="00E0290C">
        <w:t xml:space="preserve">Προσωπικού της Αρχής. Στο Παράρτημα 3 δίνονται ενδεικτικά παραδείγματα.  </w:t>
      </w:r>
      <w:r w:rsidRPr="00E063E3">
        <w:t xml:space="preserve">Συμφωνείται ότι κανένας υπάλληλος δεν θα δικαιούται κρίση για προαγωγή στο βαθμό 5 εάν δεν έχει συμπληρώσει </w:t>
      </w:r>
      <w:r w:rsidR="00223076" w:rsidRPr="00E063E3">
        <w:t>10</w:t>
      </w:r>
      <w:r w:rsidRPr="00E063E3">
        <w:t xml:space="preserve"> χρόνια στον Οργανισμό</w:t>
      </w:r>
      <w:r w:rsidR="00422CE6" w:rsidRPr="00E063E3">
        <w:t xml:space="preserve"> και αν δεν βρίσκεται τουλάχιστον στον βαθμό 3</w:t>
      </w:r>
      <w:r w:rsidRPr="00E063E3">
        <w:t>.</w:t>
      </w:r>
      <w:r w:rsidR="00DA7251">
        <w:t xml:space="preserve"> </w:t>
      </w:r>
      <w:r w:rsidRPr="00E0290C">
        <w:t xml:space="preserve"> Συμφωνείται ότι οι ΓΚΠ θα διαφοροποιηθούν για να συμπεριλάβουν τη διαδικασία προαγωγών των </w:t>
      </w:r>
      <w:r w:rsidR="00DA7251">
        <w:t>Ν</w:t>
      </w:r>
      <w:r w:rsidRPr="00E0290C">
        <w:t xml:space="preserve">έων </w:t>
      </w:r>
      <w:r w:rsidR="00DA7251">
        <w:t>Κ</w:t>
      </w:r>
      <w:r w:rsidRPr="00E0290C">
        <w:t xml:space="preserve">ατηγοριών </w:t>
      </w:r>
      <w:r w:rsidR="00DA7251">
        <w:t>Υ</w:t>
      </w:r>
      <w:r w:rsidRPr="00E0290C">
        <w:t>παλλήλων,</w:t>
      </w:r>
      <w:r>
        <w:t xml:space="preserve"> κατά αναλογία με αυτή των υφιστάμενων υπαλλήλων.</w:t>
      </w:r>
    </w:p>
    <w:p w14:paraId="4F596A44" w14:textId="3A3A1EA2" w:rsidR="006269D4" w:rsidRDefault="006269D4" w:rsidP="00D602C2">
      <w:pPr>
        <w:pStyle w:val="Heading1"/>
      </w:pPr>
      <w:bookmarkStart w:id="15" w:name="_Toc149904249"/>
      <w:bookmarkStart w:id="16" w:name="_Toc152794368"/>
      <w:r>
        <w:t xml:space="preserve">Κρίση </w:t>
      </w:r>
      <w:r w:rsidR="00DA7251">
        <w:t>Μ</w:t>
      </w:r>
      <w:r>
        <w:t xml:space="preserve">ετάβασης σε </w:t>
      </w:r>
      <w:r w:rsidR="00DA7251">
        <w:t>Β</w:t>
      </w:r>
      <w:r>
        <w:t>αθμίδα</w:t>
      </w:r>
      <w:bookmarkEnd w:id="15"/>
      <w:r>
        <w:t xml:space="preserve"> </w:t>
      </w:r>
      <w:bookmarkEnd w:id="16"/>
    </w:p>
    <w:p w14:paraId="145F79A3" w14:textId="6D4C97A3" w:rsidR="006269D4" w:rsidRDefault="006269D4" w:rsidP="0077019D">
      <w:pPr>
        <w:pStyle w:val="NormalParagraph"/>
      </w:pPr>
      <w:r>
        <w:t xml:space="preserve">Η κρίση μετάβασης σε βαθμίδα θα γίνεται σύμφωνα με τους ΓΚΠ. </w:t>
      </w:r>
    </w:p>
    <w:p w14:paraId="74110339" w14:textId="54CB8AC9" w:rsidR="006269D4" w:rsidRPr="00E0290C" w:rsidRDefault="006269D4" w:rsidP="00D602C2">
      <w:pPr>
        <w:pStyle w:val="Heading1"/>
      </w:pPr>
      <w:bookmarkStart w:id="17" w:name="_Toc152794369"/>
      <w:bookmarkStart w:id="18" w:name="_Toc149904250"/>
      <w:r w:rsidRPr="00E0290C">
        <w:t>Μετάταξη</w:t>
      </w:r>
      <w:bookmarkEnd w:id="17"/>
      <w:bookmarkEnd w:id="18"/>
    </w:p>
    <w:p w14:paraId="4CDD43E3" w14:textId="52C5FD1B" w:rsidR="006269D4" w:rsidRPr="00E0290C" w:rsidRDefault="006269D4">
      <w:pPr>
        <w:pStyle w:val="NormalParagraph"/>
      </w:pPr>
      <w:r w:rsidRPr="00E0290C">
        <w:t xml:space="preserve">Το νέο προσωπικό της Αρχής θα μπορεί να μετατάσσεται σε </w:t>
      </w:r>
      <w:r w:rsidR="00DA7251">
        <w:t>Κ</w:t>
      </w:r>
      <w:r w:rsidRPr="00E0290C">
        <w:t xml:space="preserve">ατηγορία </w:t>
      </w:r>
      <w:r w:rsidR="00DA7251">
        <w:t>Π</w:t>
      </w:r>
      <w:r w:rsidRPr="00E0290C">
        <w:t>ροσωπικού ως προβλέπεται στο Παράρτημα 4. Η Μετάταξη του υφιστάμενου προσωπικού θα συνεχίσει να γίνεται με βάση τους ΓΚΠ.</w:t>
      </w:r>
      <w:r w:rsidR="00255D1A">
        <w:t xml:space="preserve"> Νοείται ότι, προσωπικό που υπάγεται σε μια </w:t>
      </w:r>
      <w:r w:rsidR="00DA7251">
        <w:t>Κ</w:t>
      </w:r>
      <w:r w:rsidR="00255D1A">
        <w:t xml:space="preserve">ατηγορία δεν θα μπορεί να μεταταχθεί στην άλλη </w:t>
      </w:r>
      <w:r w:rsidR="00DA7251">
        <w:t>Κ</w:t>
      </w:r>
      <w:r w:rsidR="00255D1A">
        <w:t>ατηγορία.</w:t>
      </w:r>
    </w:p>
    <w:p w14:paraId="092EB4D8" w14:textId="5C4F53EE" w:rsidR="006269D4" w:rsidRPr="00E0290C" w:rsidRDefault="006269D4" w:rsidP="00AE2420">
      <w:pPr>
        <w:pStyle w:val="Heading1"/>
      </w:pPr>
      <w:bookmarkStart w:id="19" w:name="_Toc152794370"/>
      <w:bookmarkStart w:id="20" w:name="_Toc149904251"/>
      <w:r w:rsidRPr="00E0290C">
        <w:t>Μετάβαση σε Ρόλο</w:t>
      </w:r>
      <w:bookmarkEnd w:id="19"/>
      <w:bookmarkEnd w:id="20"/>
    </w:p>
    <w:p w14:paraId="6A53AD9F" w14:textId="108BD40C" w:rsidR="006269D4" w:rsidRDefault="006269D4" w:rsidP="007B665C">
      <w:pPr>
        <w:pStyle w:val="NormalParagraph"/>
      </w:pPr>
      <w:r w:rsidRPr="00E0290C">
        <w:t>Το προσωπικό των Νέων Κατηγοριών θα μπορεί να μεταβαίνει σε άλλο</w:t>
      </w:r>
      <w:r>
        <w:t xml:space="preserve"> ρόλο όπως προβλέπεται στο Παράρτημα 4.</w:t>
      </w:r>
    </w:p>
    <w:p w14:paraId="5F527EAA" w14:textId="7AD22356" w:rsidR="00DA7251" w:rsidRDefault="00DA7251" w:rsidP="00DA7251"/>
    <w:p w14:paraId="6AA28370" w14:textId="77777777" w:rsidR="00DA7251" w:rsidRPr="00DA7251" w:rsidRDefault="00DA7251" w:rsidP="00DA7251"/>
    <w:p w14:paraId="6A788782" w14:textId="15865D9F" w:rsidR="006269D4" w:rsidRDefault="006269D4" w:rsidP="00553CF7">
      <w:pPr>
        <w:pStyle w:val="Heading1"/>
      </w:pPr>
      <w:bookmarkStart w:id="21" w:name="_Ref116744274"/>
      <w:bookmarkStart w:id="22" w:name="_Toc117057304"/>
      <w:bookmarkStart w:id="23" w:name="_Toc152794371"/>
      <w:bookmarkStart w:id="24" w:name="_Toc149904252"/>
      <w:bookmarkEnd w:id="2"/>
      <w:r>
        <w:lastRenderedPageBreak/>
        <w:t>Νέες Ρυθμισμένες Κατηγορίες Χαρακτηριστικών Εργοδότησης</w:t>
      </w:r>
      <w:bookmarkEnd w:id="21"/>
      <w:bookmarkEnd w:id="22"/>
      <w:bookmarkEnd w:id="23"/>
      <w:bookmarkEnd w:id="24"/>
    </w:p>
    <w:p w14:paraId="6BA80CA5" w14:textId="3B67C410" w:rsidR="006269D4" w:rsidRDefault="006269D4" w:rsidP="00534AEA">
      <w:pPr>
        <w:pStyle w:val="Heading2"/>
      </w:pPr>
      <w:r>
        <w:t xml:space="preserve">Θα δημιουργηθούν δύο νέες </w:t>
      </w:r>
      <w:r w:rsidR="00DA7251">
        <w:t>Κ</w:t>
      </w:r>
      <w:r>
        <w:t xml:space="preserve">ατηγορίες ρυθμιζόμενων χαρακτηριστικών εργοδότησης, η μία με καθεστώς εργοδότησης </w:t>
      </w:r>
      <w:r w:rsidR="00DA7251">
        <w:t>Δ</w:t>
      </w:r>
      <w:r>
        <w:t xml:space="preserve">ημοσίου </w:t>
      </w:r>
      <w:r w:rsidR="00DA7251">
        <w:t>Δ</w:t>
      </w:r>
      <w:r>
        <w:t xml:space="preserve">ικαίου και η άλλη με καθεστώς εργοδότησης </w:t>
      </w:r>
      <w:r w:rsidR="00DA7251">
        <w:t>Ι</w:t>
      </w:r>
      <w:r>
        <w:t xml:space="preserve">διωτικού </w:t>
      </w:r>
      <w:r w:rsidR="00DA7251">
        <w:t>Δ</w:t>
      </w:r>
      <w:r>
        <w:t>ικαίου (από κοινού καλούμενες ως «Νέες Κατηγορίες»).</w:t>
      </w:r>
    </w:p>
    <w:p w14:paraId="37858AA1" w14:textId="36F49E8E" w:rsidR="006269D4" w:rsidRDefault="006269D4" w:rsidP="00534AEA">
      <w:pPr>
        <w:pStyle w:val="Heading2"/>
      </w:pPr>
      <w:bookmarkStart w:id="25" w:name="_Ref116744458"/>
      <w:r>
        <w:t xml:space="preserve">Η νέα </w:t>
      </w:r>
      <w:r w:rsidR="00DA7251">
        <w:t>Κ</w:t>
      </w:r>
      <w:r>
        <w:t xml:space="preserve">κατηγορία ρυθμιζόμενων χαρακτηριστικών εργοδότησης με καθεστώς </w:t>
      </w:r>
      <w:r w:rsidR="00DA7251">
        <w:t>Δ</w:t>
      </w:r>
      <w:r>
        <w:t xml:space="preserve">ημοσίου </w:t>
      </w:r>
      <w:r w:rsidR="00DA7251">
        <w:t>Δ</w:t>
      </w:r>
      <w:r>
        <w:t xml:space="preserve">ικαίου θα αποτελεί συνέχεια της υφιστάμενης </w:t>
      </w:r>
      <w:r w:rsidR="00DA7251">
        <w:t>Κ</w:t>
      </w:r>
      <w:r>
        <w:t xml:space="preserve">ατηγορίας </w:t>
      </w:r>
      <w:r w:rsidR="00DA7251">
        <w:t>Μ</w:t>
      </w:r>
      <w:r>
        <w:t xml:space="preserve">ηνιαίου </w:t>
      </w:r>
      <w:r w:rsidR="00DA7251">
        <w:t>Π</w:t>
      </w:r>
      <w:r>
        <w:t>ροσωπικού,</w:t>
      </w:r>
      <w:r w:rsidRPr="00523EDC">
        <w:t xml:space="preserve"> </w:t>
      </w:r>
      <w:r>
        <w:t>με διαφορετικά χαρακτηριστικά</w:t>
      </w:r>
      <w:r w:rsidRPr="00C33C11">
        <w:t xml:space="preserve"> μόνο όπου αναφέρεται ρητώς στην παρούσα </w:t>
      </w:r>
      <w:r w:rsidR="00DA7251">
        <w:t>Σ</w:t>
      </w:r>
      <w:r w:rsidRPr="00C33C11">
        <w:t>υμφωνία</w:t>
      </w:r>
      <w:r>
        <w:t xml:space="preserve"> και οι εργαζόμενοι σε αυτή θα ονομάζονται Νέο Μηνιαίο Προσωπικό Δημοσίου Δικαίου (από τώρα και στο εξής καλούμενο «ΝΜΠΔΔ»).</w:t>
      </w:r>
      <w:bookmarkEnd w:id="25"/>
    </w:p>
    <w:p w14:paraId="779E256A" w14:textId="13EC88D5" w:rsidR="006269D4" w:rsidRDefault="006269D4" w:rsidP="006E25E1">
      <w:pPr>
        <w:pStyle w:val="Heading2"/>
      </w:pPr>
      <w:bookmarkStart w:id="26" w:name="_Ref116744554"/>
      <w:r>
        <w:t xml:space="preserve">Η </w:t>
      </w:r>
      <w:r w:rsidR="00DA7251">
        <w:t>Ν</w:t>
      </w:r>
      <w:r>
        <w:t xml:space="preserve">έα </w:t>
      </w:r>
      <w:r w:rsidR="00DA7251">
        <w:t>Κ</w:t>
      </w:r>
      <w:r>
        <w:t xml:space="preserve">ατηγορία ρυθμιζόμενων χαρακτηριστικών εργοδότησης με καθεστώς </w:t>
      </w:r>
      <w:r w:rsidR="00DA7251">
        <w:t>Ι</w:t>
      </w:r>
      <w:r>
        <w:t xml:space="preserve">διωτικού </w:t>
      </w:r>
      <w:r w:rsidR="00DA7251">
        <w:t>Δ</w:t>
      </w:r>
      <w:r>
        <w:t xml:space="preserve">ικαίου θα αφορά τους ρόλους που εντάσσονται στη νέα αυτή </w:t>
      </w:r>
      <w:r w:rsidR="00DA7251">
        <w:t>Κ</w:t>
      </w:r>
      <w:r>
        <w:t>ατηγορία και οι εργαζόμενοι σε αυτή θα ονομάζονται Μηνιαίο Προσωπικό Ιδιωτικού Δικαίου (από τώρα και στο εξής καλούμενο «ΜΠΙΔ»).</w:t>
      </w:r>
      <w:bookmarkEnd w:id="26"/>
    </w:p>
    <w:p w14:paraId="10230298" w14:textId="7A3E4E21" w:rsidR="006269D4" w:rsidRDefault="006269D4" w:rsidP="006E25E1">
      <w:pPr>
        <w:pStyle w:val="Heading2"/>
      </w:pPr>
      <w:r>
        <w:t xml:space="preserve">Νοείται ότι για το προσωπικό που θα ενταχθεί στις Νέες Κατηγορίες θα υπάρξει πλήρης εξομοίωση των όρων εργοδότησης τους με το υφιστάμενο </w:t>
      </w:r>
      <w:r w:rsidR="00DA7251">
        <w:t>Μ</w:t>
      </w:r>
      <w:r>
        <w:t xml:space="preserve">όνιμο </w:t>
      </w:r>
      <w:r w:rsidR="00DA7251">
        <w:t>Μ</w:t>
      </w:r>
      <w:r>
        <w:t xml:space="preserve">ηνιαίο </w:t>
      </w:r>
      <w:r w:rsidR="00DA7251">
        <w:t>Π</w:t>
      </w:r>
      <w:r>
        <w:t xml:space="preserve">ροσωπικό </w:t>
      </w:r>
      <w:r w:rsidR="0060525B">
        <w:t xml:space="preserve">σε ότι αφορά στις </w:t>
      </w:r>
      <w:r>
        <w:t>ώρες εργασίες, αποζημίωση υπερωριακής απασχόλησης</w:t>
      </w:r>
      <w:r w:rsidRPr="00FC1A0D">
        <w:t xml:space="preserve"> </w:t>
      </w:r>
      <w:r>
        <w:t>εφόσον αυτή απαιτείται από τα καθήκοντα του ρόλου, άδειες ασθενείας</w:t>
      </w:r>
      <w:r w:rsidR="0060525B">
        <w:t xml:space="preserve"> και</w:t>
      </w:r>
      <w:r>
        <w:t xml:space="preserve"> άδειες αναπαύσεως. </w:t>
      </w:r>
    </w:p>
    <w:p w14:paraId="4C9187E2" w14:textId="4596621A" w:rsidR="006269D4" w:rsidRDefault="006269D4" w:rsidP="00385CF9">
      <w:pPr>
        <w:pStyle w:val="Heading2"/>
      </w:pPr>
      <w:r>
        <w:t xml:space="preserve">Η υφιστάμενη </w:t>
      </w:r>
      <w:r w:rsidR="00DA7251">
        <w:t>Κ</w:t>
      </w:r>
      <w:r>
        <w:t xml:space="preserve">ατηγορία Ωρομίσθιου Προσωπικού θα παραμείνει με αριθμητικό όριο τον αριθμό των προσώπων που δεν θα μεταβούν στην Νέα Κατηγορία Ιδιωτικού. </w:t>
      </w:r>
    </w:p>
    <w:p w14:paraId="67F4137B" w14:textId="6202A083" w:rsidR="006269D4" w:rsidRDefault="006269D4" w:rsidP="00CA730B">
      <w:pPr>
        <w:pStyle w:val="Heading1"/>
      </w:pPr>
      <w:bookmarkStart w:id="27" w:name="_Toc117057306"/>
      <w:bookmarkStart w:id="28" w:name="_Toc152794372"/>
      <w:bookmarkStart w:id="29" w:name="_Toc149904253"/>
      <w:r>
        <w:t>Κατηγοριοποίηση Προσωπικού</w:t>
      </w:r>
      <w:bookmarkEnd w:id="27"/>
      <w:bookmarkEnd w:id="28"/>
      <w:bookmarkEnd w:id="29"/>
    </w:p>
    <w:p w14:paraId="51D1EBD7" w14:textId="64F62E81" w:rsidR="006269D4" w:rsidRDefault="006269D4" w:rsidP="00534AEA">
      <w:pPr>
        <w:pStyle w:val="Heading2"/>
      </w:pPr>
      <w:bookmarkStart w:id="30" w:name="_Ref116715008"/>
      <w:r>
        <w:t>Η κατηγοριοποίηση του προσωπικού στις Νέες Κατηγορίες θα γίνεται στη βάση ξεχωριστών ρόλων (από τώρα και στο εξής καλούμενος ως «Ρόλος») που ο κάθε ένας θα διαθέτει:</w:t>
      </w:r>
      <w:bookmarkEnd w:id="30"/>
      <w:r>
        <w:t xml:space="preserve"> </w:t>
      </w:r>
    </w:p>
    <w:p w14:paraId="43CF8858" w14:textId="11E3826D" w:rsidR="006269D4" w:rsidRDefault="006269D4" w:rsidP="00DA7251">
      <w:pPr>
        <w:pStyle w:val="Style1"/>
        <w:tabs>
          <w:tab w:val="clear" w:pos="851"/>
        </w:tabs>
        <w:spacing w:after="0"/>
        <w:ind w:left="1418" w:hanging="567"/>
      </w:pPr>
      <w:r>
        <w:lastRenderedPageBreak/>
        <w:t xml:space="preserve">(α) </w:t>
      </w:r>
      <w:r w:rsidR="00DA7251">
        <w:tab/>
      </w:r>
      <w:r>
        <w:t>Γενική περιγραφή του ρόλου η οποία θα διαφοροποιείται ανάλογα με τις ανάγκες της Αρχής και</w:t>
      </w:r>
    </w:p>
    <w:p w14:paraId="521B6E9E" w14:textId="5AB4913A" w:rsidR="006269D4" w:rsidRPr="004B0A54" w:rsidRDefault="006269D4" w:rsidP="00DA7251">
      <w:pPr>
        <w:pStyle w:val="Style1"/>
        <w:tabs>
          <w:tab w:val="clear" w:pos="851"/>
        </w:tabs>
        <w:spacing w:after="0"/>
        <w:ind w:left="1418" w:hanging="567"/>
      </w:pPr>
      <w:r>
        <w:t>(β) Προσόντα ή και κριτήρια εισδοχής όπως αυτά καθορίζονται από την Αρχή.</w:t>
      </w:r>
    </w:p>
    <w:p w14:paraId="4A6BF49C" w14:textId="331153A8" w:rsidR="006269D4" w:rsidRDefault="006269D4" w:rsidP="00F2232C">
      <w:pPr>
        <w:pStyle w:val="Style1"/>
        <w:tabs>
          <w:tab w:val="clear" w:pos="851"/>
        </w:tabs>
        <w:spacing w:after="0"/>
        <w:ind w:left="1418"/>
      </w:pPr>
      <w:r>
        <w:t>Οι Κατηγορίες, Ρόλοι και οι γενικές περιγραφές των ρόλων των Νέων Κατηγοριών φαίνονται στο Παράρτημα 5.</w:t>
      </w:r>
      <w:bookmarkStart w:id="31" w:name="_Ref116711083"/>
    </w:p>
    <w:p w14:paraId="6D52F78D" w14:textId="3AC313A5" w:rsidR="006269D4" w:rsidRDefault="006269D4" w:rsidP="00E14F44">
      <w:pPr>
        <w:pStyle w:val="Heading2"/>
      </w:pPr>
      <w:r w:rsidRPr="00F362C1">
        <w:rPr>
          <w:rFonts w:eastAsia="Times New Roman" w:cs="Tahoma"/>
        </w:rPr>
        <w:t>Μετά την πάροδο 24 μηνών</w:t>
      </w:r>
      <w:r>
        <w:rPr>
          <w:rFonts w:eastAsia="Times New Roman" w:cs="Tahoma"/>
        </w:rPr>
        <w:t xml:space="preserve"> από την υπογραφή της παρούσας Συμφωνίας</w:t>
      </w:r>
      <w:r w:rsidRPr="00F362C1">
        <w:rPr>
          <w:rFonts w:eastAsia="Times New Roman" w:cs="Tahoma"/>
        </w:rPr>
        <w:t xml:space="preserve">, οι ρόλοι και η κατανομή τους, εντός της κάθε κατηγορίας, δύναται να αναθεωρούνται </w:t>
      </w:r>
      <w:r w:rsidRPr="00651E53">
        <w:rPr>
          <w:rFonts w:eastAsia="Times New Roman" w:cs="Tahoma"/>
        </w:rPr>
        <w:t>στα πλαίσια διαβούλευσης</w:t>
      </w:r>
      <w:r w:rsidRPr="00F362C1">
        <w:rPr>
          <w:rFonts w:eastAsia="Times New Roman" w:cs="Tahoma"/>
        </w:rPr>
        <w:t xml:space="preserve"> της </w:t>
      </w:r>
      <w:r>
        <w:rPr>
          <w:rFonts w:eastAsia="Times New Roman" w:cs="Tahoma"/>
        </w:rPr>
        <w:t xml:space="preserve">Αρχής </w:t>
      </w:r>
      <w:r w:rsidRPr="00651E53">
        <w:rPr>
          <w:rFonts w:eastAsia="Times New Roman" w:cs="Tahoma"/>
        </w:rPr>
        <w:t>με τις</w:t>
      </w:r>
      <w:r>
        <w:rPr>
          <w:rFonts w:eastAsia="Times New Roman" w:cs="Tahoma"/>
        </w:rPr>
        <w:t xml:space="preserve"> ΣΟ.</w:t>
      </w:r>
    </w:p>
    <w:p w14:paraId="5D69789B" w14:textId="19D4A420" w:rsidR="006269D4" w:rsidRDefault="006269D4" w:rsidP="00084D8C">
      <w:pPr>
        <w:pStyle w:val="Heading1"/>
      </w:pPr>
      <w:bookmarkStart w:id="32" w:name="_Toc152794373"/>
      <w:bookmarkStart w:id="33" w:name="_Toc149904254"/>
      <w:bookmarkEnd w:id="31"/>
      <w:r>
        <w:t>Κλίμακες</w:t>
      </w:r>
      <w:bookmarkEnd w:id="32"/>
      <w:bookmarkEnd w:id="33"/>
    </w:p>
    <w:p w14:paraId="4DA68BF1" w14:textId="70867786" w:rsidR="006269D4" w:rsidRDefault="006269D4" w:rsidP="00084D8C">
      <w:pPr>
        <w:pStyle w:val="Heading2"/>
      </w:pPr>
      <w:r>
        <w:t>Οι Κλίμακες για τον κάθε ρόλο στις Νέες Κατηγορίες φαίνονται στο Παρ</w:t>
      </w:r>
      <w:r w:rsidR="0068564A">
        <w:t>ά</w:t>
      </w:r>
      <w:r>
        <w:t>ρτ</w:t>
      </w:r>
      <w:r w:rsidR="0068564A">
        <w:t>η</w:t>
      </w:r>
      <w:r>
        <w:t>μα 6.</w:t>
      </w:r>
    </w:p>
    <w:p w14:paraId="32DEF003" w14:textId="3E50CE23" w:rsidR="006269D4" w:rsidRDefault="006269D4" w:rsidP="00266ACC">
      <w:pPr>
        <w:pStyle w:val="Heading2"/>
      </w:pPr>
      <w:bookmarkStart w:id="34" w:name="_Ref116662722"/>
      <w:r>
        <w:t>Οι κλίμακες των ρόλων στις Νέες Κατηγορίες θα επανεξετάζονται ανά εξαετία και θα αποτελούν αντικείμενο συμφωνίας με τις ΣΟ, στα πλαίσια ΣΣΕ, λαμβάνοντας υπόψ</w:t>
      </w:r>
      <w:r w:rsidR="00F2232C">
        <w:t>η</w:t>
      </w:r>
      <w:r>
        <w:t xml:space="preserve"> συγκριτικές μελέτες της αγοράς εργασίας (</w:t>
      </w:r>
      <w:r>
        <w:rPr>
          <w:lang w:val="en-US"/>
        </w:rPr>
        <w:t>benchmarking</w:t>
      </w:r>
      <w:r w:rsidRPr="00E0290C">
        <w:t>)</w:t>
      </w:r>
      <w:r>
        <w:t>. Για τις κλίμακες των υπαλλήλων ΝΜΠΔΔ θα λαμβάνεται υπόψη και σύγκριση με άλλες θέσεις του Δημοσίου Τομέα.</w:t>
      </w:r>
      <w:bookmarkEnd w:id="34"/>
    </w:p>
    <w:p w14:paraId="1BAA1D8A" w14:textId="0DA90DA2" w:rsidR="006269D4" w:rsidRDefault="006269D4" w:rsidP="00384205">
      <w:pPr>
        <w:pStyle w:val="Heading1"/>
      </w:pPr>
      <w:bookmarkStart w:id="35" w:name="_Toc149904255"/>
      <w:bookmarkStart w:id="36" w:name="_Toc152794374"/>
      <w:bookmarkStart w:id="37" w:name="_Ref116743510"/>
      <w:r>
        <w:t>Βαθμοί</w:t>
      </w:r>
      <w:bookmarkEnd w:id="35"/>
      <w:r>
        <w:t xml:space="preserve"> Ανέλιξης</w:t>
      </w:r>
      <w:bookmarkEnd w:id="36"/>
    </w:p>
    <w:p w14:paraId="3E49A0B0" w14:textId="19F4A4BE" w:rsidR="006269D4" w:rsidRDefault="006269D4" w:rsidP="00197358">
      <w:pPr>
        <w:pStyle w:val="Heading2"/>
      </w:pPr>
      <w:r>
        <w:t xml:space="preserve">Οι βαθμοί ανέλιξης (προαγωγής ή μετάταξης) και </w:t>
      </w:r>
      <w:r w:rsidR="0060525B">
        <w:t xml:space="preserve">ο </w:t>
      </w:r>
      <w:r>
        <w:t xml:space="preserve">αριθμός θέσεων για το υφιστάμενο </w:t>
      </w:r>
      <w:r w:rsidR="00F2232C">
        <w:t>Π</w:t>
      </w:r>
      <w:r>
        <w:t xml:space="preserve">ροσωπικό </w:t>
      </w:r>
      <w:r w:rsidR="00F2232C">
        <w:t>Δ</w:t>
      </w:r>
      <w:r>
        <w:t xml:space="preserve">ημοσίου </w:t>
      </w:r>
      <w:r w:rsidR="00F2232C">
        <w:t>Δ</w:t>
      </w:r>
      <w:r>
        <w:t xml:space="preserve">ικαίου παραμένουν ως έχουν σήμερα, εκτός όπου ρητά αναφέρεται άλλως πως, εντός της παρούσας </w:t>
      </w:r>
      <w:r w:rsidR="00F2232C">
        <w:t>Σ</w:t>
      </w:r>
      <w:r>
        <w:t xml:space="preserve">υμφωνίας. Όσο αφορά στο </w:t>
      </w:r>
      <w:r w:rsidRPr="000F44FC">
        <w:t>ΝΜΠΔΔ</w:t>
      </w:r>
      <w:r>
        <w:t xml:space="preserve"> και στο </w:t>
      </w:r>
      <w:r w:rsidRPr="000F44FC">
        <w:t>ΜΠΙΔ</w:t>
      </w:r>
      <w:r>
        <w:t xml:space="preserve"> η κάθε Κατηγορία θα διαθέτει ανέλιξη </w:t>
      </w:r>
      <w:bookmarkEnd w:id="37"/>
      <w:r>
        <w:t>ως φαίνεται στα Παραρτήματα 3 και 4.</w:t>
      </w:r>
    </w:p>
    <w:p w14:paraId="0E34E7B7" w14:textId="5960CF7C" w:rsidR="00101A17" w:rsidRDefault="00101A17" w:rsidP="00101A17">
      <w:pPr>
        <w:pStyle w:val="Heading2"/>
        <w:numPr>
          <w:ilvl w:val="0"/>
          <w:numId w:val="0"/>
        </w:numPr>
        <w:ind w:left="851"/>
      </w:pPr>
    </w:p>
    <w:p w14:paraId="7204A64E" w14:textId="376CEB82" w:rsidR="00F2232C" w:rsidRDefault="00F2232C" w:rsidP="00101A17">
      <w:pPr>
        <w:pStyle w:val="Heading2"/>
        <w:numPr>
          <w:ilvl w:val="0"/>
          <w:numId w:val="0"/>
        </w:numPr>
        <w:ind w:left="851"/>
      </w:pPr>
    </w:p>
    <w:p w14:paraId="6893A6BA" w14:textId="77777777" w:rsidR="00F2232C" w:rsidRDefault="00F2232C" w:rsidP="00101A17">
      <w:pPr>
        <w:pStyle w:val="Heading2"/>
        <w:numPr>
          <w:ilvl w:val="0"/>
          <w:numId w:val="0"/>
        </w:numPr>
        <w:ind w:left="851"/>
      </w:pPr>
    </w:p>
    <w:p w14:paraId="02A06A29" w14:textId="0762C491" w:rsidR="006269D4" w:rsidRDefault="006269D4" w:rsidP="00F45339">
      <w:pPr>
        <w:pStyle w:val="Heading1"/>
      </w:pPr>
      <w:bookmarkStart w:id="38" w:name="_Toc117057307"/>
      <w:bookmarkStart w:id="39" w:name="_Toc152794375"/>
      <w:bookmarkStart w:id="40" w:name="_Toc149904256"/>
      <w:r>
        <w:lastRenderedPageBreak/>
        <w:t>Θέσεις Προαγωγής</w:t>
      </w:r>
      <w:bookmarkEnd w:id="38"/>
      <w:bookmarkEnd w:id="39"/>
      <w:bookmarkEnd w:id="40"/>
      <w:r>
        <w:t xml:space="preserve"> </w:t>
      </w:r>
    </w:p>
    <w:p w14:paraId="5E2C2AA1" w14:textId="0DBC9150" w:rsidR="006269D4" w:rsidRDefault="006269D4" w:rsidP="007D438D">
      <w:pPr>
        <w:pStyle w:val="Heading2"/>
      </w:pPr>
      <w:r>
        <w:t xml:space="preserve">Όλοι οι ρόλοι των Νέων </w:t>
      </w:r>
      <w:r w:rsidRPr="00BF720D">
        <w:t xml:space="preserve">Κατηγοριών Προσωπικού θα έχουν θέσεις προαγωγής ως φαίνεται στο Παράρτημα </w:t>
      </w:r>
      <w:r>
        <w:t>6</w:t>
      </w:r>
      <w:r w:rsidRPr="00BF720D">
        <w:t>. Συμφωνείται ότι οι υφιστάμενοι Τεχνικοί (Δημοσίου Δικαίου) θα συνεχίζουν να ανελίσσονται σε θέσεις Τεχνικού Επόπτη</w:t>
      </w:r>
      <w:r w:rsidR="00D923CE">
        <w:t>,</w:t>
      </w:r>
      <w:r>
        <w:t xml:space="preserve"> η οποία θα καταργηθεί με την τελευταία αφυπηρέτηση ή οικειοθελή αποχώρηση του προσωπικού που κατέχει τις θέσεις </w:t>
      </w:r>
      <w:r w:rsidR="00255A18">
        <w:t>Τεχνικού Επόπτη</w:t>
      </w:r>
      <w:r w:rsidR="0060525B">
        <w:t>.</w:t>
      </w:r>
      <w:r>
        <w:t xml:space="preserve"> </w:t>
      </w:r>
    </w:p>
    <w:p w14:paraId="4E901D60" w14:textId="77777777" w:rsidR="006269D4" w:rsidRPr="00393695" w:rsidRDefault="006269D4" w:rsidP="00534AEA">
      <w:pPr>
        <w:pStyle w:val="Heading2"/>
      </w:pPr>
      <w:r>
        <w:t xml:space="preserve">Οι αριθμοί </w:t>
      </w:r>
      <w:r w:rsidRPr="00393695">
        <w:t>των θέσεων προαγωγής συμφωνούνται ως ακολούθως:</w:t>
      </w:r>
    </w:p>
    <w:p w14:paraId="5A90E2B0" w14:textId="06CA1BB8" w:rsidR="006269D4" w:rsidRPr="00393695" w:rsidRDefault="006269D4" w:rsidP="00F2232C">
      <w:pPr>
        <w:pStyle w:val="List3"/>
        <w:ind w:left="1843" w:hanging="992"/>
      </w:pPr>
      <w:r w:rsidRPr="00393695">
        <w:t xml:space="preserve">Το σύνολο των θέσεων προαγωγής σε Διευθυντές, Τμηματάρχες και Ειδικούς Δημοσίου Δικαίου </w:t>
      </w:r>
      <w:r w:rsidR="00E063E3">
        <w:t>κ</w:t>
      </w:r>
      <w:r w:rsidR="00485DAE">
        <w:t>αταγράφεται στο πρακτικό της ΑΜΕΠ ημερομηνίας</w:t>
      </w:r>
      <w:r w:rsidR="00F2232C">
        <w:t xml:space="preserve"> </w:t>
      </w:r>
      <w:r w:rsidR="0068564A">
        <w:t>05/07/2021.</w:t>
      </w:r>
      <w:r w:rsidRPr="00393695">
        <w:t xml:space="preserve"> </w:t>
      </w:r>
    </w:p>
    <w:p w14:paraId="764A9CE2" w14:textId="706E5479" w:rsidR="006269D4" w:rsidRPr="00393695" w:rsidRDefault="006269D4" w:rsidP="00F2232C">
      <w:pPr>
        <w:pStyle w:val="List3"/>
        <w:ind w:left="1843" w:hanging="992"/>
      </w:pPr>
      <w:r w:rsidRPr="00393695">
        <w:t xml:space="preserve">Το σύνολο των θέσεων προαγωγής Υπεύθυνων Δραστηριότητας και Ομαδαρχών θα </w:t>
      </w:r>
      <w:r>
        <w:t>κυμαίνεται από 8%-</w:t>
      </w:r>
      <w:r w:rsidRPr="00393695">
        <w:t>12% του συνολικού αριθμού των θέσεων των υπαλλήλων ΜΠΙΔ.</w:t>
      </w:r>
    </w:p>
    <w:p w14:paraId="0916A837" w14:textId="49AC12B1" w:rsidR="006269D4" w:rsidRDefault="006269D4" w:rsidP="00F2232C">
      <w:pPr>
        <w:pStyle w:val="List3"/>
        <w:ind w:left="1843" w:hanging="992"/>
      </w:pPr>
      <w:r w:rsidRPr="00393695">
        <w:t>Το σύνολο των θέσεων μετάταξης των υπαλλήλων ΝΜΠΔΔ της Κατηγορίας του Τεχνικού είτε του υφιστάμενου προσωπικού (όπου ενδείκνυται) δεν θα υπερβαίνει το 40% του συνολικού</w:t>
      </w:r>
      <w:r>
        <w:t xml:space="preserve"> αριθμού </w:t>
      </w:r>
      <w:r w:rsidRPr="00D25842">
        <w:t xml:space="preserve">των νέων θέσεων πρώτου διορισμού </w:t>
      </w:r>
      <w:r>
        <w:t>των υπαλλήλων ΝΜΠΔΔ Κατηγορίας «Μηχανικός»</w:t>
      </w:r>
      <w:r w:rsidRPr="00D25842">
        <w:t xml:space="preserve">. </w:t>
      </w:r>
    </w:p>
    <w:p w14:paraId="31B12B9F" w14:textId="2F69A8EA" w:rsidR="006269D4" w:rsidRDefault="006269D4" w:rsidP="00F2232C">
      <w:pPr>
        <w:pStyle w:val="List3"/>
        <w:ind w:left="1843" w:hanging="992"/>
      </w:pPr>
      <w:r>
        <w:t xml:space="preserve">Το προσωπικό ΜΠΙΔ δύναται να είναι υποψήφιοι για μετάταξη στην κατηγορία «Πτυχιούχοι ΙΔ». Το προσωπικό ΜΠΙΔ στην κατηγορία «Πτυχιούχοι ΙΔ» </w:t>
      </w:r>
      <w:r w:rsidRPr="00C136D0">
        <w:t xml:space="preserve">δύναται να είναι υποψήφιοι για προαγωγή είτε στη θέση «Τμηματάρχη ΙΔ» είτε στη θέση «Ειδικού ΙΔ». Οι </w:t>
      </w:r>
      <w:r w:rsidR="00F2232C">
        <w:t>Τ</w:t>
      </w:r>
      <w:r w:rsidRPr="00C136D0">
        <w:t>μηματάρχες ΙΔ δύνανται να διεκδικήσουν θέση προαγωγής σε  «Διευθυντή ΙΔ».</w:t>
      </w:r>
      <w:r w:rsidR="00F2232C">
        <w:t xml:space="preserve"> </w:t>
      </w:r>
      <w:r w:rsidRPr="00C136D0">
        <w:t xml:space="preserve">Όλες οι προαναφερόμενες </w:t>
      </w:r>
      <w:r w:rsidR="00F2232C">
        <w:t>Μ</w:t>
      </w:r>
      <w:r w:rsidRPr="00C136D0">
        <w:t xml:space="preserve">ετατάξεις και </w:t>
      </w:r>
      <w:r w:rsidR="00F2232C">
        <w:t>Π</w:t>
      </w:r>
      <w:r w:rsidRPr="00C136D0">
        <w:t xml:space="preserve">ροαγωγές θα γίνονται βάσει πάντα των προνοιών του </w:t>
      </w:r>
      <w:r>
        <w:t>Όρου</w:t>
      </w:r>
      <w:r w:rsidRPr="00C136D0">
        <w:t xml:space="preserve"> 7 της παρούσας </w:t>
      </w:r>
      <w:r w:rsidR="00F2232C">
        <w:t>Σ</w:t>
      </w:r>
      <w:r w:rsidRPr="00C136D0">
        <w:t xml:space="preserve">υμφωνίας. Το σύνολο των θέσεων του προσωπικού ΜΠΙΔ </w:t>
      </w:r>
      <w:r w:rsidRPr="00E0290C">
        <w:t xml:space="preserve">στις </w:t>
      </w:r>
      <w:r w:rsidR="00F2232C">
        <w:t>Κ</w:t>
      </w:r>
      <w:r w:rsidRPr="00E0290C">
        <w:t xml:space="preserve">ατηγορίες «Πτυχιούχοι ΙΔ», «Τμηματάρχη ΙΔ», «Ειδικού ΙΔ» και «Διευθυντή ΙΔ», δεν θα υπερβαίνει το 10% του </w:t>
      </w:r>
      <w:r w:rsidRPr="00E0290C">
        <w:lastRenderedPageBreak/>
        <w:t>συνολικού αριθμού του προσωπικού που ανήκει στην κατηγορία ΜΠΙΔ και θα είναι επιπρόσθετες του αριθμού των θέσεων της παραγράφου 15.2.2.  Η κατανομή των θέσεων αυτών στις πιο  πάνω κατηγορίες θα αποτελέσει αντικείμενο διαπραγμάτευσης και συμφωνίας με τις ΣΟ. Οι θέσεις αυτές θεωρούνται θέσεις προαγωγής και όχι πρώτου διορισμού και άρα θα υπόκεινται σε διαδικασία προαγωγών. Συμφωνείται ότι οι οποιεσδήποτε θέσεις ανώτερου προσωπικού ιδιωτικού δικαίου θα είναι επιπρόσθετες από τις θέσεις του προσωπικού δημοσίου δικαίου όπως αυτές συμφωνούνται στον ετήσιο προϋπολογισμό. Νοείται ότι, με την πλήρωση της κάθε θέσης μετάταξης ή και προαγωγής σύμφωνα με την</w:t>
      </w:r>
      <w:r>
        <w:t xml:space="preserve"> παράγραφο 15.2.4, θα αφαιρείται αντίστοιχος αριθμός θέσεων από τις θέσεις του </w:t>
      </w:r>
      <w:r w:rsidRPr="1BE8CC91">
        <w:rPr>
          <w:rFonts w:cs="Tahoma"/>
        </w:rPr>
        <w:t>Προσωπικο</w:t>
      </w:r>
      <w:r>
        <w:rPr>
          <w:rFonts w:cs="Tahoma"/>
        </w:rPr>
        <w:t>ύ</w:t>
      </w:r>
      <w:r w:rsidRPr="1BE8CC91">
        <w:rPr>
          <w:rFonts w:cs="Tahoma"/>
        </w:rPr>
        <w:t xml:space="preserve"> Ορισμένου Χρόνου</w:t>
      </w:r>
      <w:r>
        <w:rPr>
          <w:rFonts w:cs="Tahoma"/>
        </w:rPr>
        <w:t>,</w:t>
      </w:r>
      <w:r>
        <w:t xml:space="preserve"> που προβλέπεται στο άρθρο 5 της παρούσας συμφωνίας. Συμφωνείται ότι οι οποιεσδήποτε θέσεις προαγωγής που αναφέρονται στο παρόν άρθρο 15.2.4, θα είναι επιπρόσθετες από τις θέσεις προαγωγής του προσωπικού δημοσίου δικαίου. </w:t>
      </w:r>
    </w:p>
    <w:p w14:paraId="31813678" w14:textId="7E3A146A" w:rsidR="006269D4" w:rsidRDefault="006269D4" w:rsidP="00316DB5">
      <w:pPr>
        <w:pStyle w:val="Heading1"/>
      </w:pPr>
      <w:bookmarkStart w:id="41" w:name="_Ref116667421"/>
      <w:bookmarkStart w:id="42" w:name="_Toc117057309"/>
      <w:bookmarkStart w:id="43" w:name="_Toc152794376"/>
      <w:bookmarkStart w:id="44" w:name="_Toc149904257"/>
      <w:r>
        <w:t>Σταθερός Μηνιαίος Βασικός Μισθός</w:t>
      </w:r>
      <w:bookmarkEnd w:id="41"/>
      <w:bookmarkEnd w:id="42"/>
      <w:bookmarkEnd w:id="43"/>
      <w:bookmarkEnd w:id="44"/>
    </w:p>
    <w:p w14:paraId="3E157966" w14:textId="7C186EA2" w:rsidR="006269D4" w:rsidRPr="00ED6442" w:rsidRDefault="006269D4" w:rsidP="00812925">
      <w:pPr>
        <w:pStyle w:val="Heading2"/>
      </w:pPr>
      <w:r>
        <w:t>Ο Βασικός Μισθός κάθε υπαλλήλου στις Νέες Κατηγορίες καθορίζεται από τη μισθολογική βαθμίδα της κλίμακας στην οποία θα ενταχθεί κατά την πρόσληψή του και στην οποία θα είναι ενταγμένος στο εφεξής ή στην οποία θα προαχθεί ή θα μεταταχθεί, αναπροσαρμοσμένη ανάλογα με τις προσαυξήσεις τις οποίες έλαβε κατά τη διάρκεια της υπηρεσίας του. Η ανέλιξη από βαθμίδα σε βαθμίδα θα έχει τη μορφή διασφαλισμένης ετήσιας προσαύξησης 75% ή ενισχυμένης ετήσιας προσαύξησης 100% ή 125% βασισμένες στην απόδοση του υπαλλήλου</w:t>
      </w:r>
      <w:r w:rsidR="0060525B">
        <w:t xml:space="preserve"> και θα παρέχεται μετά από υπηρεσιακή σύσταση της ιεραρχίας του</w:t>
      </w:r>
      <w:r>
        <w:t xml:space="preserve">. </w:t>
      </w:r>
      <w:r w:rsidRPr="00ED6442">
        <w:t xml:space="preserve">Νοείται ότι η προσαύξηση που αφορά στην ανέλιξη σε βαθμό </w:t>
      </w:r>
      <w:r w:rsidR="00F2232C">
        <w:t>Π</w:t>
      </w:r>
      <w:r w:rsidRPr="00ED6442">
        <w:t>ροαγωγής παραχωρείται στο 100%.</w:t>
      </w:r>
      <w:r w:rsidR="001A1053">
        <w:t xml:space="preserve"> Νοείται περαιτέρω ότι για σκοπούς ετοιμασίας του εκάστοτε ετήσιου </w:t>
      </w:r>
      <w:r w:rsidR="00F2232C">
        <w:t>Π</w:t>
      </w:r>
      <w:r w:rsidR="001A1053">
        <w:t xml:space="preserve">ροϋπολογισμού το ποσό που θα υπολογίζεται θα αναλογεί </w:t>
      </w:r>
      <w:r w:rsidR="001A1053" w:rsidRPr="00E0290C">
        <w:t xml:space="preserve">σε παροχή </w:t>
      </w:r>
      <w:r w:rsidR="001A1053" w:rsidRPr="00E0290C">
        <w:lastRenderedPageBreak/>
        <w:t xml:space="preserve">προσαύξησης σε όλο το προσωπικό ίσης με το 100% και όλο το εν λόγω ποσό θα </w:t>
      </w:r>
      <w:r w:rsidR="001A1053">
        <w:t xml:space="preserve">καταβάλλεται </w:t>
      </w:r>
      <w:r w:rsidR="00E03D6E">
        <w:t xml:space="preserve">στο προσωπικό </w:t>
      </w:r>
      <w:r w:rsidR="001A1053">
        <w:t>στη βάση των ετή</w:t>
      </w:r>
      <w:r w:rsidR="00E03D6E">
        <w:t xml:space="preserve">σιων προσαυξήσεων βασισμένων στην απόδοση του κάθε υπαλλήλου, ως προνοείται στην παράγραφο αυτή.  </w:t>
      </w:r>
    </w:p>
    <w:p w14:paraId="06A75B74" w14:textId="6846AC09" w:rsidR="006269D4" w:rsidRDefault="006269D4" w:rsidP="006507D5">
      <w:pPr>
        <w:pStyle w:val="Heading2"/>
      </w:pPr>
      <w:bookmarkStart w:id="45" w:name="_Ref116968291"/>
      <w:r>
        <w:t>Ο Βασικός Μισθός θα προσαρμόζεται με την εκάστοτε Τιμαριθμική Αναπροσαρμογή όπως αυτή θα καθορίζεται από το Υπουργείο Οικονομικών ή και άλλο αρμόδιο φορέα για την Αρχή και θα προστίθεται σε αυτόν και 13ος μισθός.</w:t>
      </w:r>
      <w:bookmarkEnd w:id="45"/>
    </w:p>
    <w:p w14:paraId="44D0A368" w14:textId="7253A94C" w:rsidR="006269D4" w:rsidRDefault="006269D4" w:rsidP="00244843">
      <w:pPr>
        <w:pStyle w:val="Heading1"/>
      </w:pPr>
      <w:bookmarkStart w:id="46" w:name="_Toc117057310"/>
      <w:bookmarkStart w:id="47" w:name="_Toc149904258"/>
      <w:bookmarkStart w:id="48" w:name="_Toc152794377"/>
      <w:r>
        <w:t xml:space="preserve">Μισθολογική </w:t>
      </w:r>
      <w:bookmarkEnd w:id="46"/>
      <w:r>
        <w:t>Ανέλιξη</w:t>
      </w:r>
      <w:bookmarkEnd w:id="47"/>
      <w:r>
        <w:t xml:space="preserve"> (</w:t>
      </w:r>
      <w:r w:rsidR="00F2232C">
        <w:t>Ε</w:t>
      </w:r>
      <w:r>
        <w:t xml:space="preserve">τήσια </w:t>
      </w:r>
      <w:r w:rsidR="00F2232C">
        <w:t>Π</w:t>
      </w:r>
      <w:r>
        <w:t>ροσαύξηση)</w:t>
      </w:r>
      <w:bookmarkEnd w:id="48"/>
    </w:p>
    <w:p w14:paraId="022F3D0F" w14:textId="12E2A927" w:rsidR="006269D4" w:rsidRPr="00ED6442" w:rsidRDefault="006269D4" w:rsidP="009443E5">
      <w:pPr>
        <w:pStyle w:val="Heading2"/>
      </w:pPr>
      <w:r>
        <w:t xml:space="preserve">Η ανέλιξη υπαλλήλων σε Μισθολογική Βαθμίδα θα γίνεται ετησίως κατόπιν αξιολόγησης που θα βασίζεται στο Σύστημα Διαχείρισης Απόδοσης </w:t>
      </w:r>
      <w:r w:rsidRPr="00ED6442">
        <w:t xml:space="preserve">και νοουμένου ότι ο υπάλληλος κρίνεται </w:t>
      </w:r>
      <w:r>
        <w:t>κατάλληλος (</w:t>
      </w:r>
      <w:r w:rsidRPr="00FD7F5C">
        <w:t>“</w:t>
      </w:r>
      <w:r>
        <w:t>Κατάλληλος</w:t>
      </w:r>
      <w:r w:rsidRPr="00FD7F5C">
        <w:t>”</w:t>
      </w:r>
      <w:r>
        <w:t>)</w:t>
      </w:r>
      <w:r w:rsidRPr="00ED6442">
        <w:t xml:space="preserve"> για προαγωγή σε Μισθολογική Βαθμίδα.</w:t>
      </w:r>
    </w:p>
    <w:p w14:paraId="25EE5DCC" w14:textId="0E92BDCD" w:rsidR="006269D4" w:rsidRDefault="006269D4" w:rsidP="000E1D02">
      <w:pPr>
        <w:pStyle w:val="Heading2"/>
        <w:numPr>
          <w:ilvl w:val="1"/>
          <w:numId w:val="0"/>
        </w:numPr>
        <w:ind w:left="851"/>
      </w:pPr>
      <w:r w:rsidRPr="00ED6442">
        <w:t xml:space="preserve">Νοείται ότι υπάλληλος θα </w:t>
      </w:r>
      <w:r w:rsidR="0060525B">
        <w:t xml:space="preserve">δικαιούται να </w:t>
      </w:r>
      <w:r w:rsidRPr="00ED6442">
        <w:t xml:space="preserve">κρίνεται ως </w:t>
      </w:r>
      <w:r>
        <w:t>Κατάλληλος</w:t>
      </w:r>
      <w:r w:rsidRPr="00ED6442" w:rsidDel="007A5A47">
        <w:t xml:space="preserve"> </w:t>
      </w:r>
      <w:r w:rsidRPr="00ED6442">
        <w:t xml:space="preserve">εκτός εάν βρίσκεται σε καθεστώς χειρισμού Μειωμένης Απόδοσης με τρόπο που επηρεάζει την ανέλιξη του σε Μισθολογική Βαθμίδα, να μην έχει κριθεί κατάλληλος για προαγωγή κατά Βαθμό που συμπίπτει με την </w:t>
      </w:r>
      <w:r>
        <w:t>ανέλιξη</w:t>
      </w:r>
      <w:r w:rsidRPr="00ED6442">
        <w:t xml:space="preserve"> του σε Μισθολογική Βαθμίδα ή δυνάμει πειθαρχικού ή άλλου αδικήματος το οποίο επηρεάζει την </w:t>
      </w:r>
      <w:r>
        <w:t>ανέλιξη</w:t>
      </w:r>
      <w:r w:rsidRPr="00ED6442">
        <w:t xml:space="preserve"> του σε Μισθολογική Βαθμίδα. </w:t>
      </w:r>
      <w:r w:rsidR="00F2232C">
        <w:t xml:space="preserve"> </w:t>
      </w:r>
      <w:r w:rsidRPr="00ED6442">
        <w:t>Για τους σκοπούς εφαρμογής της παραγράφου 1</w:t>
      </w:r>
      <w:r>
        <w:t>7</w:t>
      </w:r>
      <w:r w:rsidRPr="00ED6442">
        <w:t>.1 εφαρμόζονται οι πρόνοιες των Γενικών Κανονισμών Προσωπικού.</w:t>
      </w:r>
    </w:p>
    <w:p w14:paraId="5FA97D8E" w14:textId="76B387FD" w:rsidR="006269D4" w:rsidRDefault="006269D4" w:rsidP="003B271E">
      <w:pPr>
        <w:pStyle w:val="Heading2"/>
      </w:pPr>
      <w:r>
        <w:t xml:space="preserve">Σε κάθε περίπτωση ανέλιξης σε μισθολογική βαθμίδα, η προσαύξηση (που είναι η διαφορά μεταξύ της μιας μισθολογικής βαθμίδας στην οποία θεωρείται ότι βρίσκεται ο υπάλληλος και της επόμενης μισθολογικής βαθμίδας) θα μπορεί να καταβάλλεται μειωμένη κατά 25%, ακέραια ή επαυξημένη κατά 25% στη βάση των αποτελεσμάτων της αξιολόγησής του όπως θα καθοριστεί από τη Διεύθυνση. </w:t>
      </w:r>
    </w:p>
    <w:p w14:paraId="5A04A960" w14:textId="7A42D060" w:rsidR="006269D4" w:rsidRDefault="006269D4" w:rsidP="00797BFC">
      <w:pPr>
        <w:pStyle w:val="Heading2"/>
      </w:pPr>
      <w:r w:rsidRPr="00917618">
        <w:t xml:space="preserve">Σε κάθε περίπτωση η διαφοροποίηση του ποσού προσαύξησης δεν θα επηρεάζει τη μισθολογική βαθμίδα του υπαλλήλου στην οποία θα θεωρείται </w:t>
      </w:r>
      <w:r w:rsidRPr="00917618">
        <w:lastRenderedPageBreak/>
        <w:t>ότι βρίσκεται ανεξαρτήτως αν οι πραγματικές του απολαβές είναι μεγαλύτερες η μικρότερες από τη μισθολογική βαθμίδα στην οποία θα θεωρείται ότι βρίσκεται.</w:t>
      </w:r>
    </w:p>
    <w:p w14:paraId="757A42ED" w14:textId="7040DD6C" w:rsidR="006269D4" w:rsidRPr="00833064" w:rsidRDefault="006269D4" w:rsidP="00833064">
      <w:pPr>
        <w:pStyle w:val="Heading2"/>
      </w:pPr>
      <w:r w:rsidRPr="00833064">
        <w:t>Η προαγωγή σε μισθολογική βαθμίδα δεν θα αποτελεί καθ’ οιονδήποτε τρόπο κεκτημένο δικαίωμα οποιουδήποτε υπαλλήλου και η παραχώρησή τ</w:t>
      </w:r>
      <w:r w:rsidR="0060525B">
        <w:t>ης</w:t>
      </w:r>
      <w:r w:rsidRPr="00833064">
        <w:t xml:space="preserve"> θα εναπόκειται αποκλειστικά στην κρίση της Αρχής με βάση τους Γενικούς Κανονισμούς Προσωπικού της Αρχής και τον Νόμο.</w:t>
      </w:r>
    </w:p>
    <w:p w14:paraId="776A7417" w14:textId="56B6D8D0" w:rsidR="006269D4" w:rsidRDefault="006269D4" w:rsidP="00D45343">
      <w:pPr>
        <w:pStyle w:val="Heading1"/>
      </w:pPr>
      <w:bookmarkStart w:id="49" w:name="_Ref116667460"/>
      <w:bookmarkStart w:id="50" w:name="_Toc117057312"/>
      <w:bookmarkStart w:id="51" w:name="_Toc152794378"/>
      <w:bookmarkStart w:id="52" w:name="_Toc149904260"/>
      <w:r>
        <w:t>Προμήθεια</w:t>
      </w:r>
      <w:bookmarkEnd w:id="49"/>
      <w:bookmarkEnd w:id="50"/>
      <w:bookmarkEnd w:id="51"/>
      <w:bookmarkEnd w:id="52"/>
    </w:p>
    <w:p w14:paraId="6E53F50A" w14:textId="74C29AF4" w:rsidR="006269D4" w:rsidRDefault="006269D4" w:rsidP="00716594">
      <w:pPr>
        <w:pStyle w:val="Heading2"/>
      </w:pPr>
      <w:r>
        <w:t>Τα ανώτατα επίπεδα προμήθειας</w:t>
      </w:r>
      <w:r w:rsidRPr="00941E0A">
        <w:t xml:space="preserve">, τα μετρήσιμα κριτήρια, </w:t>
      </w:r>
      <w:r>
        <w:t xml:space="preserve">καθώς και οι υπόλοιπες λεπτομέρειες της κατανομής ανά Κατηγορία, Ρόλο, </w:t>
      </w:r>
      <w:r w:rsidR="00F2232C">
        <w:t>Μ</w:t>
      </w:r>
      <w:r>
        <w:t xml:space="preserve">ισθολογική </w:t>
      </w:r>
      <w:r w:rsidR="00F2232C">
        <w:t>Β</w:t>
      </w:r>
      <w:r>
        <w:t xml:space="preserve">αθμίδα, </w:t>
      </w:r>
      <w:r w:rsidR="00F2232C">
        <w:t>Β</w:t>
      </w:r>
      <w:r>
        <w:t xml:space="preserve">αθμό ή θέση </w:t>
      </w:r>
      <w:r w:rsidR="00F2232C">
        <w:t>Π</w:t>
      </w:r>
      <w:r>
        <w:t>ροαγωγής όπως και τα χαρακτηριστικά ρύθμισής της και οι γενικές κατηγορίες αντικειμενικών κριτηρίων απονομής της θα καθοριστούν με λεπτομερή και διαφανή τρόπο από την Αρχή</w:t>
      </w:r>
      <w:r w:rsidRPr="00B93049">
        <w:t>, θα τύχουν διαβούλευσης</w:t>
      </w:r>
      <w:r>
        <w:t xml:space="preserve"> και θα είναι γνωστά, στο βαθμό του εφικτού, πριν την περίοδο που εκτελούνται οι εργασίες για τις οποίες ο υπάλληλος καθίσταται δικαιούχος. Νοείται ότι η Αρχή θα καθορίζει τις Κατηγορίες και τους Ρόλους στους οποίους δύναται στη βάση του παρόντος όρου, να καταβάλλεται προμήθεια. </w:t>
      </w:r>
    </w:p>
    <w:p w14:paraId="76D0C306" w14:textId="5C6D07A8" w:rsidR="006269D4" w:rsidRDefault="006269D4" w:rsidP="005E4055">
      <w:pPr>
        <w:pStyle w:val="Heading2"/>
      </w:pPr>
      <w:r>
        <w:t xml:space="preserve">Η προμήθεια θα καταβάλλεται στο τέλος κάθε μήνα σε υπάλληλο που κρίνεται δικαιούχος στη βάση των αντικειμενικών μετρήσιμων κριτηρίων που θα καθορίζονται από καιρό εις καιρού από τον Ανώτατο Εκτελεστικό Διευθυντή. </w:t>
      </w:r>
    </w:p>
    <w:p w14:paraId="15062A5B" w14:textId="5DCB9B29" w:rsidR="006269D4" w:rsidRDefault="006269D4" w:rsidP="00BC3DEF">
      <w:pPr>
        <w:pStyle w:val="Heading2"/>
      </w:pPr>
      <w:r>
        <w:t>Η ύπαρξη του καθεστώτος προμήθειας δεν θα αποτελεί καθ’ οιονδήποτε τρόπο κεκτημένο δικαίωμα των υπαλλήλων και η παραχώρησή του θα εναπόκειται αποκλειστικά  στην κρίση της Αρχής</w:t>
      </w:r>
      <w:r w:rsidRPr="00CD0FE3">
        <w:t xml:space="preserve"> </w:t>
      </w:r>
      <w:r>
        <w:t>αλλά</w:t>
      </w:r>
      <w:r w:rsidRPr="004F28E0">
        <w:t xml:space="preserve"> η παραχώρησ</w:t>
      </w:r>
      <w:r>
        <w:t>η</w:t>
      </w:r>
      <w:r w:rsidRPr="004F28E0">
        <w:t xml:space="preserve"> </w:t>
      </w:r>
      <w:r>
        <w:t>της προμήθειας</w:t>
      </w:r>
      <w:r w:rsidRPr="004F28E0">
        <w:t xml:space="preserve"> θα </w:t>
      </w:r>
      <w:r>
        <w:t xml:space="preserve">γίνεται ανελλιπώς, νοουμένου ότι έχουν ικανοποιηθεί τα κριτήρια που προκαθορίστηκαν, ανά περίπτωση. Με την εξαγγελία της παραχώρησης προμηθειών θα καθορίζονται οι Ρόλοι στους οποίους δύναται </w:t>
      </w:r>
      <w:r>
        <w:lastRenderedPageBreak/>
        <w:t xml:space="preserve">να καταβάλλεται προμήθεια καθώς και η περίοδος και τα κριτήρια που θα εφαρμοστούν με βάση τα οποία θα καθορίζεται το δικαιούχο προσωπικό. </w:t>
      </w:r>
    </w:p>
    <w:p w14:paraId="1EBE839C" w14:textId="03D1465A" w:rsidR="006269D4" w:rsidRDefault="006269D4" w:rsidP="00984CD8">
      <w:pPr>
        <w:pStyle w:val="Heading1"/>
      </w:pPr>
      <w:bookmarkStart w:id="53" w:name="_Ref116667475"/>
      <w:bookmarkStart w:id="54" w:name="_Toc117057313"/>
      <w:bookmarkStart w:id="55" w:name="_Toc152794379"/>
      <w:bookmarkStart w:id="56" w:name="_Toc149904261"/>
      <w:r>
        <w:t>Ωφελήματα</w:t>
      </w:r>
      <w:bookmarkEnd w:id="53"/>
      <w:bookmarkEnd w:id="54"/>
      <w:bookmarkEnd w:id="55"/>
      <w:bookmarkEnd w:id="56"/>
    </w:p>
    <w:p w14:paraId="791CF298" w14:textId="5E49DF70" w:rsidR="006269D4" w:rsidRPr="00C61769" w:rsidRDefault="006269D4" w:rsidP="00994BA6">
      <w:pPr>
        <w:pStyle w:val="Heading2"/>
      </w:pPr>
      <w:r>
        <w:t>Οι Νέες Κατηγορίες Ιδιωτικού δεν θα έχουν ωφελήματα:</w:t>
      </w:r>
    </w:p>
    <w:p w14:paraId="4F826778" w14:textId="744654B0" w:rsidR="006269D4" w:rsidRDefault="006269D4" w:rsidP="00E05B93">
      <w:pPr>
        <w:pStyle w:val="Heading2"/>
        <w:numPr>
          <w:ilvl w:val="0"/>
          <w:numId w:val="55"/>
        </w:numPr>
        <w:ind w:left="1276"/>
      </w:pPr>
      <w:r>
        <w:t>Συμπληρωματικής Ιατροφαρμακευτικής Περίθαλψης</w:t>
      </w:r>
    </w:p>
    <w:p w14:paraId="1C89E1AC" w14:textId="670C59A5" w:rsidR="006269D4" w:rsidRPr="00C61769" w:rsidRDefault="006269D4" w:rsidP="00E05B93">
      <w:pPr>
        <w:pStyle w:val="Heading2"/>
        <w:numPr>
          <w:ilvl w:val="0"/>
          <w:numId w:val="55"/>
        </w:numPr>
        <w:ind w:left="1276"/>
      </w:pPr>
      <w:r>
        <w:t>Ευημερίας</w:t>
      </w:r>
    </w:p>
    <w:p w14:paraId="5C8E84C7" w14:textId="647F7083" w:rsidR="006269D4" w:rsidRDefault="006269D4" w:rsidP="0052551A">
      <w:pPr>
        <w:pStyle w:val="NormalParagraph"/>
      </w:pPr>
      <w:bookmarkStart w:id="57" w:name="_Toc117057314"/>
      <w:r>
        <w:t xml:space="preserve">και αντί τούτου θα λαμβάνουν 1% ετησίως επί του Βασικού Μισθού του κάθε υπαλλήλου που είναι ενταγμένος στις Νέες Κατηγορίες. Το δικαιούμενο ποσό που προκύπτει για τον κάθε υπάλληλο θα καταβάλλεται </w:t>
      </w:r>
      <w:r w:rsidR="0060525B">
        <w:t xml:space="preserve">ετησίως </w:t>
      </w:r>
      <w:r>
        <w:t xml:space="preserve">μαζί με την καταβολή του μισθού του. </w:t>
      </w:r>
    </w:p>
    <w:p w14:paraId="57884A84" w14:textId="3FA88D36" w:rsidR="006269D4" w:rsidRDefault="006269D4" w:rsidP="00D45343">
      <w:pPr>
        <w:pStyle w:val="Heading1"/>
      </w:pPr>
      <w:bookmarkStart w:id="58" w:name="_Toc117057315"/>
      <w:bookmarkStart w:id="59" w:name="_Toc152794380"/>
      <w:bookmarkStart w:id="60" w:name="_Toc149904262"/>
      <w:bookmarkEnd w:id="57"/>
      <w:r>
        <w:t>Αναβάθμιση  Ωρομίσθιου Προσωπικού</w:t>
      </w:r>
      <w:bookmarkEnd w:id="58"/>
      <w:bookmarkEnd w:id="59"/>
      <w:bookmarkEnd w:id="60"/>
    </w:p>
    <w:p w14:paraId="13B55B18" w14:textId="18B61753" w:rsidR="006269D4" w:rsidRPr="0095214A" w:rsidRDefault="006269D4" w:rsidP="00197358">
      <w:pPr>
        <w:pStyle w:val="Heading2"/>
      </w:pPr>
      <w:r>
        <w:t>Το Ωρομίσθιο Προσωπικό (</w:t>
      </w:r>
      <w:r w:rsidR="00F2232C">
        <w:t>Α</w:t>
      </w:r>
      <w:r>
        <w:t xml:space="preserve">ορίστου </w:t>
      </w:r>
      <w:r w:rsidR="00F2232C">
        <w:t>Χ</w:t>
      </w:r>
      <w:r>
        <w:t>ρόνου) που υπηρετεί στους υφιστάμενους Επιλέξιμους Ρόλους και πληροί τις προϋποθέσεις που προβλέπονται στο παρόν έγγραφο θα αναβαθμιστεί με τον τρόπο που προβλέπεται πιο κάτω.</w:t>
      </w:r>
    </w:p>
    <w:p w14:paraId="2F7466A9" w14:textId="77777777" w:rsidR="006269D4" w:rsidRDefault="006269D4" w:rsidP="00197358">
      <w:pPr>
        <w:pStyle w:val="Heading2"/>
      </w:pPr>
      <w:r>
        <w:t>Επιλέξιμοι ρόλοι είναι:</w:t>
      </w:r>
    </w:p>
    <w:p w14:paraId="1F932B0D" w14:textId="304302F2" w:rsidR="006269D4" w:rsidRDefault="006269D4" w:rsidP="00E03D6E">
      <w:pPr>
        <w:pStyle w:val="Style1"/>
        <w:numPr>
          <w:ilvl w:val="0"/>
          <w:numId w:val="51"/>
        </w:numPr>
      </w:pPr>
      <w:r>
        <w:t>Βοηθός Καταστήματος</w:t>
      </w:r>
    </w:p>
    <w:p w14:paraId="6BE75A67" w14:textId="3C7E669F" w:rsidR="006269D4" w:rsidRDefault="006269D4" w:rsidP="00E03D6E">
      <w:pPr>
        <w:pStyle w:val="Style1"/>
        <w:numPr>
          <w:ilvl w:val="0"/>
          <w:numId w:val="51"/>
        </w:numPr>
      </w:pPr>
      <w:r>
        <w:t>Βοηθός Τεχνικής Εργασίας/Αναρριχητ</w:t>
      </w:r>
      <w:r w:rsidR="0068564A">
        <w:t>ή</w:t>
      </w:r>
      <w:r>
        <w:t xml:space="preserve">ς  </w:t>
      </w:r>
    </w:p>
    <w:p w14:paraId="2584029A" w14:textId="5833AE86" w:rsidR="006269D4" w:rsidRDefault="006269D4" w:rsidP="00E03D6E">
      <w:pPr>
        <w:pStyle w:val="Style1"/>
        <w:numPr>
          <w:ilvl w:val="0"/>
          <w:numId w:val="51"/>
        </w:numPr>
      </w:pPr>
      <w:r>
        <w:t>Βοηθός Τηλεξυπηρέτησης</w:t>
      </w:r>
    </w:p>
    <w:p w14:paraId="07B85E41" w14:textId="5A65432C" w:rsidR="006269D4" w:rsidRDefault="006269D4" w:rsidP="00E03D6E">
      <w:pPr>
        <w:pStyle w:val="Style1"/>
      </w:pPr>
      <w:r>
        <w:t>(από τώρα και στο εξής καλούμενοι ως «Επιλέξιμοι Ρόλοι»).</w:t>
      </w:r>
    </w:p>
    <w:p w14:paraId="4863E865" w14:textId="2A200DA6" w:rsidR="006269D4" w:rsidRDefault="006269D4" w:rsidP="00853B63">
      <w:pPr>
        <w:pStyle w:val="Heading2"/>
      </w:pPr>
      <w:r>
        <w:t>Το Ωρομίσθιο Προσωπικό Αορίστου Χρόνου το οποίο:</w:t>
      </w:r>
    </w:p>
    <w:p w14:paraId="14BC166B" w14:textId="51BB3B39" w:rsidR="006269D4" w:rsidRDefault="006269D4" w:rsidP="00E03D6E">
      <w:pPr>
        <w:pStyle w:val="Style1"/>
      </w:pPr>
      <w:r>
        <w:t xml:space="preserve">α. εργάζεται στους Επιλέξιμους Ρόλους </w:t>
      </w:r>
    </w:p>
    <w:p w14:paraId="3B700191" w14:textId="094CBF2D" w:rsidR="006269D4" w:rsidRDefault="006269D4" w:rsidP="00E03D6E">
      <w:pPr>
        <w:pStyle w:val="Style1"/>
      </w:pPr>
      <w:r>
        <w:t>β. επιθυμεί να ενταχθεί στο Μηνιαίο Προσωπικό Ιδιωτικού Δ</w:t>
      </w:r>
      <w:r w:rsidR="00E03D6E">
        <w:t>ι</w:t>
      </w:r>
      <w:r>
        <w:t>κα</w:t>
      </w:r>
      <w:r w:rsidR="00E03D6E">
        <w:t>ί</w:t>
      </w:r>
      <w:r>
        <w:t>ου (ΜΠΙΔ)</w:t>
      </w:r>
    </w:p>
    <w:p w14:paraId="43E99918" w14:textId="3EDDA0C9" w:rsidR="006269D4" w:rsidRDefault="006269D4" w:rsidP="00E03D6E">
      <w:pPr>
        <w:pStyle w:val="Style1"/>
      </w:pPr>
      <w:r>
        <w:t xml:space="preserve">γ. </w:t>
      </w:r>
      <w:r w:rsidRPr="0012258B">
        <w:t>πληροί τις σχετικές νομοθετικές προϋποθέσεις</w:t>
      </w:r>
    </w:p>
    <w:p w14:paraId="5181904E" w14:textId="5530F7C3" w:rsidR="006269D4" w:rsidRDefault="006269D4" w:rsidP="00F2232C">
      <w:pPr>
        <w:pStyle w:val="Style1"/>
        <w:tabs>
          <w:tab w:val="clear" w:pos="851"/>
        </w:tabs>
        <w:ind w:left="1418" w:hanging="502"/>
      </w:pPr>
      <w:r>
        <w:lastRenderedPageBreak/>
        <w:t xml:space="preserve">δ. </w:t>
      </w:r>
      <w:r w:rsidR="00F2232C">
        <w:tab/>
      </w:r>
      <w:r>
        <w:t xml:space="preserve">εργάζεται ήδη ή επιθυμεί να εργάζεται με ωράριο πλήρους απασχόλησης ως ισχύει για το ήδη υφιστάμενο μόνιμο μηνιαίο προσωπικό (δηλαδή 38/36 ώρες εβδομαδιαία) </w:t>
      </w:r>
    </w:p>
    <w:p w14:paraId="7289DFCB" w14:textId="74DFD38A" w:rsidR="006269D4" w:rsidRDefault="006269D4" w:rsidP="00F2232C">
      <w:pPr>
        <w:pStyle w:val="Style1"/>
        <w:tabs>
          <w:tab w:val="clear" w:pos="851"/>
        </w:tabs>
        <w:ind w:left="1418" w:hanging="502"/>
      </w:pPr>
      <w:r>
        <w:t xml:space="preserve">ε. </w:t>
      </w:r>
      <w:r w:rsidR="00F2232C">
        <w:tab/>
      </w:r>
      <w:r>
        <w:t xml:space="preserve">έχει κατά τη χρονική στιγμή της αξιολόγησης, μέση βαθμολογία ΣΔΑ που υπερβαίνει το 2,49  </w:t>
      </w:r>
    </w:p>
    <w:p w14:paraId="66E798B0" w14:textId="638F8B04" w:rsidR="006269D4" w:rsidRDefault="006269D4" w:rsidP="00F2232C">
      <w:pPr>
        <w:pStyle w:val="Style1"/>
        <w:tabs>
          <w:tab w:val="clear" w:pos="851"/>
        </w:tabs>
        <w:ind w:left="1418" w:hanging="502"/>
      </w:pPr>
      <w:r>
        <w:t>στ.</w:t>
      </w:r>
      <w:r w:rsidR="00F2232C">
        <w:tab/>
      </w:r>
      <w:r w:rsidR="00F2232C">
        <w:tab/>
      </w:r>
      <w:r>
        <w:t xml:space="preserve">έχει ενταχθεί στην </w:t>
      </w:r>
      <w:r w:rsidR="00F2232C">
        <w:t>Κ</w:t>
      </w:r>
      <w:r>
        <w:t xml:space="preserve">ατηγορία του </w:t>
      </w:r>
      <w:r w:rsidR="00F2232C">
        <w:t>Τ</w:t>
      </w:r>
      <w:r>
        <w:t>ακτικού Ωρομίσθιου Προσωπικού κατά τη χρονική στιγμή της αξιολόγησης,</w:t>
      </w:r>
      <w:r w:rsidR="00F2232C">
        <w:t xml:space="preserve"> </w:t>
      </w:r>
      <w:r>
        <w:t xml:space="preserve">δύναται να μεταβεί </w:t>
      </w:r>
      <w:r w:rsidRPr="009D34D0">
        <w:t xml:space="preserve">στην κατηγορία ΜΠΙΔ και άρα </w:t>
      </w:r>
      <w:r>
        <w:t xml:space="preserve">στις κλίμακες των Ρόλων που αντιστοιχούν στα καθήκοντα του ανάλογα με τη μισθοδοσία που λάμβανε κατά την </w:t>
      </w:r>
      <w:r w:rsidRPr="00E878D6">
        <w:t>1η Ιανουαρίου 202</w:t>
      </w:r>
      <w:r>
        <w:t>3 προσαυξημένη κατά 5.75% και τοποθέτησή του στην ανάλογη μισθολογική βαθμίδα της Κλίμακας.</w:t>
      </w:r>
    </w:p>
    <w:p w14:paraId="741E0019" w14:textId="2CF3B6AF" w:rsidR="005F0D10" w:rsidRDefault="006269D4" w:rsidP="001B5267">
      <w:pPr>
        <w:pStyle w:val="Heading2"/>
      </w:pPr>
      <w:r>
        <w:t xml:space="preserve">Το Ωρομίσθιο Προσωπικό που δεν πληροί </w:t>
      </w:r>
      <w:r w:rsidRPr="00C87818">
        <w:t xml:space="preserve">τους όρους </w:t>
      </w:r>
      <w:r>
        <w:t>20</w:t>
      </w:r>
      <w:r w:rsidRPr="00C87818">
        <w:t xml:space="preserve">.3 α-στ </w:t>
      </w:r>
      <w:r>
        <w:t xml:space="preserve">της παραγράφου 20.3 δεν θα τοποθετηθεί σε κλίμακα και θα παραμείνει ως Ωρομίσθιο Προσωπικό έχοντας αναγνωριστεί, εφόσον πληροί τις προϋποθέσεις της νομοθεσίας, σε </w:t>
      </w:r>
      <w:r w:rsidR="0068564A">
        <w:t>Π</w:t>
      </w:r>
      <w:r>
        <w:t xml:space="preserve">ροσωπικό </w:t>
      </w:r>
      <w:r w:rsidR="0068564A">
        <w:t>Α</w:t>
      </w:r>
      <w:r>
        <w:t xml:space="preserve">ορίστου </w:t>
      </w:r>
      <w:r w:rsidR="0068564A">
        <w:t>Χ</w:t>
      </w:r>
      <w:r>
        <w:t>ρόνου ή και χωρίς τέτοια αναγνώριση.</w:t>
      </w:r>
      <w:r w:rsidRPr="001C1AD7">
        <w:t xml:space="preserve"> </w:t>
      </w:r>
    </w:p>
    <w:p w14:paraId="7A925ED1" w14:textId="77777777" w:rsidR="00F2232C" w:rsidRDefault="006269D4" w:rsidP="00E0290C">
      <w:pPr>
        <w:pStyle w:val="Heading2"/>
        <w:numPr>
          <w:ilvl w:val="0"/>
          <w:numId w:val="0"/>
        </w:numPr>
        <w:ind w:left="851"/>
      </w:pPr>
      <w:r>
        <w:t>Ανεξαρτήτως των προαναφερόμενων, το Ωρομίσθιο Προσωπικό Αορίστου Χρόνου που πληροί τους όρους 20.3 β-στ (αλλά όχι τον όρο 20.3 α)</w:t>
      </w:r>
      <w:r w:rsidR="005F0D10">
        <w:t xml:space="preserve">, συμπεριλαμβανομένου του υφιστάμενου </w:t>
      </w:r>
      <w:r w:rsidR="00F2232C">
        <w:t>Ω</w:t>
      </w:r>
      <w:r w:rsidR="005F0D10">
        <w:t xml:space="preserve">ρομίσθιου </w:t>
      </w:r>
      <w:r w:rsidR="00F2232C">
        <w:t>Π</w:t>
      </w:r>
      <w:r w:rsidR="005F0D10">
        <w:t xml:space="preserve">ροσωπικού που κατέχει θέση </w:t>
      </w:r>
      <w:r w:rsidR="00F2232C">
        <w:t>Γ</w:t>
      </w:r>
      <w:r w:rsidR="005F0D10">
        <w:t xml:space="preserve">ενικών </w:t>
      </w:r>
      <w:r w:rsidR="00F2232C">
        <w:t>Κ</w:t>
      </w:r>
      <w:r w:rsidR="005F0D10">
        <w:t>αθηκόντων,</w:t>
      </w:r>
      <w:r>
        <w:t xml:space="preserve"> θα δικαιούται να τοποθετηθεί στην κατηγορία ΜΠΙΔ</w:t>
      </w:r>
      <w:r w:rsidR="005F0D10">
        <w:t xml:space="preserve"> λαμβάνοντας τη μισθοδοσία που λάμβανε κατά την </w:t>
      </w:r>
    </w:p>
    <w:p w14:paraId="5DD98315" w14:textId="5AE7055C" w:rsidR="006269D4" w:rsidRDefault="005F0D10" w:rsidP="00E0290C">
      <w:pPr>
        <w:pStyle w:val="Heading2"/>
        <w:numPr>
          <w:ilvl w:val="0"/>
          <w:numId w:val="0"/>
        </w:numPr>
        <w:ind w:left="851"/>
      </w:pPr>
      <w:r>
        <w:t>1</w:t>
      </w:r>
      <w:r w:rsidR="00B30F75" w:rsidRPr="00E0290C">
        <w:rPr>
          <w:vertAlign w:val="superscript"/>
        </w:rPr>
        <w:t>η</w:t>
      </w:r>
      <w:r w:rsidR="00B30F75">
        <w:t xml:space="preserve"> </w:t>
      </w:r>
      <w:r>
        <w:t xml:space="preserve"> Ιανουαρίου 2023 προσαυξημένη κατά 5.75%,</w:t>
      </w:r>
      <w:r w:rsidR="006269D4">
        <w:t xml:space="preserve"> αλλά δεν θα δικαιούται κρίσης και ανέλιξης στις θέσεις προαγωγής Υπεύθυνων Δραστηριότητας και Ομαδαρχών ή/και στις θέσεις μετάταξης στην </w:t>
      </w:r>
      <w:r w:rsidR="00F2232C">
        <w:t>Κ</w:t>
      </w:r>
      <w:r w:rsidR="006269D4">
        <w:t xml:space="preserve">ατηγορία «Πτυχιούχοι ΙΔ», τις οποίες δικαιούται να διεκδικεί το ΜΠΙΔ.  Το υφιστάμενο αυτό προσωπικό θα αξιολογείται σε κυλιόμενη βάση για περίοδο 24 μηνών μετά την υπογραφή της παρούσας </w:t>
      </w:r>
      <w:r w:rsidR="00F2232C">
        <w:t>Σ</w:t>
      </w:r>
      <w:r w:rsidR="006269D4">
        <w:t xml:space="preserve">υμφωνίας και αν κατά την αξιολόγηση πληροί τους όρους 20.3 α-στ, θα μεταφέρεται στην κατηγορία ΜΠΙΔ. </w:t>
      </w:r>
      <w:r w:rsidR="006269D4" w:rsidRPr="00651E53">
        <w:t>Ο Οργανισμός με την υπογραφή της  Μετεξέλιξης του Προσωπικού δεν θα επαναπροσλάβει Ωρομίσθιο Προσωπικό.</w:t>
      </w:r>
    </w:p>
    <w:p w14:paraId="2C4D6CB6" w14:textId="47F4775A" w:rsidR="006269D4" w:rsidRPr="00991680" w:rsidRDefault="006269D4" w:rsidP="4B386DC4">
      <w:pPr>
        <w:pStyle w:val="Heading2"/>
      </w:pPr>
      <w:bookmarkStart w:id="61" w:name="_Ref116714761"/>
      <w:r>
        <w:lastRenderedPageBreak/>
        <w:t>Εντός ενός έτους μετά την υπογραφή της παρούσας Συμφωνίας θα γίνει από την Αρχή αξιολόγηση των πραγματικών καθηκόντων που ασκούνται από το προσωπικό ΜΠΙΔ  και της καταλληλόλητας τους για τις θέσεις αυτές</w:t>
      </w:r>
      <w:bookmarkEnd w:id="61"/>
      <w:r>
        <w:t xml:space="preserve"> και θα ληφθούν </w:t>
      </w:r>
      <w:r w:rsidRPr="00991680">
        <w:t>σχετικά υπηρεσιακά μέτρα</w:t>
      </w:r>
      <w:r>
        <w:t xml:space="preserve"> </w:t>
      </w:r>
      <w:r w:rsidRPr="007C1DB0">
        <w:t>στα πλαίσια της μεθοδολογίας διαχείρισης Μειωμένης Απόδοσης</w:t>
      </w:r>
      <w:r w:rsidRPr="00991680">
        <w:t>.</w:t>
      </w:r>
      <w:r>
        <w:t xml:space="preserve">  </w:t>
      </w:r>
    </w:p>
    <w:p w14:paraId="492D2A41" w14:textId="432C84FC" w:rsidR="006269D4" w:rsidRDefault="006269D4" w:rsidP="002B549B">
      <w:pPr>
        <w:pStyle w:val="Heading1"/>
      </w:pPr>
      <w:bookmarkStart w:id="62" w:name="_Toc117057316"/>
      <w:bookmarkStart w:id="63" w:name="_Toc152794381"/>
      <w:bookmarkStart w:id="64" w:name="_Toc149904263"/>
      <w:r>
        <w:t>Προσλήψεις</w:t>
      </w:r>
      <w:bookmarkEnd w:id="62"/>
      <w:bookmarkEnd w:id="63"/>
      <w:bookmarkEnd w:id="64"/>
    </w:p>
    <w:p w14:paraId="095F4081" w14:textId="5A9A107D" w:rsidR="006269D4" w:rsidRDefault="006269D4">
      <w:pPr>
        <w:pStyle w:val="Heading2"/>
      </w:pPr>
      <w:r>
        <w:t xml:space="preserve">Όλες οι νέες </w:t>
      </w:r>
      <w:r w:rsidR="007E1625">
        <w:t>Π</w:t>
      </w:r>
      <w:r>
        <w:t xml:space="preserve">ροσλήψεις </w:t>
      </w:r>
      <w:r w:rsidR="007E1625">
        <w:t>Μ</w:t>
      </w:r>
      <w:r>
        <w:t xml:space="preserve">όνιμου </w:t>
      </w:r>
      <w:r w:rsidR="007E1625">
        <w:t>Π</w:t>
      </w:r>
      <w:r>
        <w:t>ροσωπικού πλήρους απασχόλησης θα διενεργούνται στις Νέες Κατηγορίες.</w:t>
      </w:r>
    </w:p>
    <w:p w14:paraId="5499403B" w14:textId="2C9654AD" w:rsidR="006269D4" w:rsidRDefault="006269D4">
      <w:pPr>
        <w:pStyle w:val="Heading1"/>
      </w:pPr>
      <w:bookmarkStart w:id="65" w:name="_Toc117057317"/>
      <w:bookmarkStart w:id="66" w:name="_Toc152794382"/>
      <w:bookmarkStart w:id="67" w:name="_Toc149904264"/>
      <w:r>
        <w:t>Μεταβατικές Πρόνοιες</w:t>
      </w:r>
      <w:bookmarkEnd w:id="65"/>
      <w:bookmarkEnd w:id="66"/>
      <w:bookmarkEnd w:id="67"/>
    </w:p>
    <w:p w14:paraId="12F2ECD8" w14:textId="02460541" w:rsidR="006269D4" w:rsidRDefault="006269D4" w:rsidP="00476B66">
      <w:pPr>
        <w:pStyle w:val="Heading2"/>
      </w:pPr>
      <w:r>
        <w:t xml:space="preserve">Από την εφαρμογή των Νέων </w:t>
      </w:r>
      <w:r w:rsidRPr="00812442">
        <w:t xml:space="preserve">Κατηγοριών και για περίοδο 24 μηνών θα δοθεί δικαίωμα ένταξης των υφιστάμενων υπαλλήλων </w:t>
      </w:r>
      <w:r w:rsidR="007E1625">
        <w:t>Δ</w:t>
      </w:r>
      <w:r w:rsidRPr="00812442">
        <w:t xml:space="preserve">ημοσίου και </w:t>
      </w:r>
      <w:r w:rsidR="007E1625">
        <w:t>Ι</w:t>
      </w:r>
      <w:r w:rsidRPr="00812442">
        <w:t xml:space="preserve">διωτικού </w:t>
      </w:r>
      <w:r w:rsidR="007E1625">
        <w:t>Δ</w:t>
      </w:r>
      <w:r w:rsidRPr="00812442">
        <w:t xml:space="preserve">ικαίου στις Νέες Κατηγορίες υπό προϋποθέσεις που θα </w:t>
      </w:r>
      <w:r>
        <w:t xml:space="preserve">καθοριστούν </w:t>
      </w:r>
      <w:r w:rsidRPr="00812442">
        <w:t>από την Αρχή</w:t>
      </w:r>
      <w:r>
        <w:t xml:space="preserve">. </w:t>
      </w:r>
    </w:p>
    <w:p w14:paraId="1A923B28" w14:textId="6AB40EE4" w:rsidR="006269D4" w:rsidRDefault="006269D4" w:rsidP="00FF0DDA">
      <w:pPr>
        <w:pStyle w:val="Heading2"/>
        <w:numPr>
          <w:ilvl w:val="0"/>
          <w:numId w:val="0"/>
        </w:numPr>
        <w:ind w:left="851"/>
      </w:pPr>
      <w:r>
        <w:t>Νοείται ότι, υπάλληλοι που θα ασκήσουν το δικαίωμα που θα δοθεί με τον τρόπο αυτό θα τυγχάνουν αναθεώρησης του Βασικού Μισθού τους ως θα καθοριστεί από την Αρχή για να μπορούν να εναρμονιστούν με την προσθήκη Αμοιβής Απόδοσης ή Προμήθειας.</w:t>
      </w:r>
    </w:p>
    <w:p w14:paraId="2F5CF335" w14:textId="255E01FB" w:rsidR="00FD4426" w:rsidRDefault="00FD4426" w:rsidP="00FD4426">
      <w:pPr>
        <w:pStyle w:val="Heading2"/>
        <w:numPr>
          <w:ilvl w:val="0"/>
          <w:numId w:val="0"/>
        </w:numPr>
        <w:ind w:left="851"/>
      </w:pPr>
      <w:r w:rsidRPr="00FD4426">
        <w:t xml:space="preserve">Νοείται </w:t>
      </w:r>
      <w:r>
        <w:t xml:space="preserve">περαιτέρω </w:t>
      </w:r>
      <w:r w:rsidRPr="00FD4426">
        <w:t>ότι</w:t>
      </w:r>
      <w:r>
        <w:t>:</w:t>
      </w:r>
    </w:p>
    <w:p w14:paraId="67FB2664" w14:textId="189BACA0" w:rsidR="00FD4426" w:rsidRDefault="00FD4426" w:rsidP="007E1625">
      <w:pPr>
        <w:pStyle w:val="Heading2"/>
        <w:numPr>
          <w:ilvl w:val="0"/>
          <w:numId w:val="0"/>
        </w:numPr>
        <w:ind w:left="1418" w:hanging="567"/>
      </w:pPr>
      <w:r>
        <w:t>(α)</w:t>
      </w:r>
      <w:r w:rsidRPr="00FD4426">
        <w:t xml:space="preserve"> η παραχώρηση προσαύξησης στη βάση απόδοσης σύμφωνα με τις πρόνοιες της Παραγράφου 16 πιο πάνω, θα διενεργ</w:t>
      </w:r>
      <w:r w:rsidR="00881EC1">
        <w:t xml:space="preserve">είται </w:t>
      </w:r>
      <w:r w:rsidRPr="00FD4426">
        <w:t>μετά την ολοκλήρωση της πρώτης αξιολόγησης, νοουμένου ότι η εν λόγω αξιολόγηση καλύπτει ολοκληρωμένη περίοδο τουλάχιστον 12 μηνών</w:t>
      </w:r>
      <w:r w:rsidR="00881EC1">
        <w:t xml:space="preserve"> </w:t>
      </w:r>
      <w:r>
        <w:t xml:space="preserve"> </w:t>
      </w:r>
    </w:p>
    <w:p w14:paraId="09278A11" w14:textId="5F51E469" w:rsidR="004F6E3A" w:rsidRDefault="00FD4426" w:rsidP="007E1625">
      <w:pPr>
        <w:pStyle w:val="Heading2"/>
        <w:numPr>
          <w:ilvl w:val="0"/>
          <w:numId w:val="0"/>
        </w:numPr>
        <w:ind w:left="1418" w:hanging="567"/>
      </w:pPr>
      <w:r>
        <w:t xml:space="preserve">(β) από την ημερομηνία υπογραφής της Συμφωνίας και για περίοδο έξι ετών, κρίση για προαγωγή σε θέσεις που θα κενωθούν εντός της εν λόγω περιόδου θα δικαιούται μόνο το </w:t>
      </w:r>
      <w:r w:rsidR="007E1625">
        <w:t>Μ</w:t>
      </w:r>
      <w:r>
        <w:t xml:space="preserve">όνιμο </w:t>
      </w:r>
      <w:r w:rsidR="007E1625">
        <w:t>Π</w:t>
      </w:r>
      <w:r>
        <w:t xml:space="preserve">ροσωπικό </w:t>
      </w:r>
      <w:r w:rsidR="007E1625">
        <w:t>Δ</w:t>
      </w:r>
      <w:r>
        <w:t xml:space="preserve">ημοσίου </w:t>
      </w:r>
      <w:r w:rsidR="007E1625">
        <w:t>Δ</w:t>
      </w:r>
      <w:r>
        <w:t>ικαίου στη βάση των υφιστάμενων Γενικών Κανονισμών Προσωπικού της Αρχής</w:t>
      </w:r>
      <w:r w:rsidR="00881EC1">
        <w:t>.</w:t>
      </w:r>
      <w:r w:rsidR="004F6E3A">
        <w:t xml:space="preserve"> </w:t>
      </w:r>
    </w:p>
    <w:p w14:paraId="23BDA586" w14:textId="51EE6490" w:rsidR="006269D4" w:rsidRDefault="006269D4" w:rsidP="00FF0DDA">
      <w:pPr>
        <w:pStyle w:val="Heading2"/>
        <w:numPr>
          <w:ilvl w:val="0"/>
          <w:numId w:val="0"/>
        </w:numPr>
        <w:ind w:left="851"/>
      </w:pPr>
    </w:p>
    <w:p w14:paraId="5D51E8ED" w14:textId="2985DBCA" w:rsidR="006269D4" w:rsidRPr="00386F01" w:rsidRDefault="006269D4" w:rsidP="005609CC">
      <w:pPr>
        <w:pStyle w:val="Heading2"/>
      </w:pPr>
      <w:r w:rsidRPr="00386F01">
        <w:t xml:space="preserve">Νοείται ότι, εκτός όπου ρητά αυτό αναφέρεται, οι </w:t>
      </w:r>
      <w:r w:rsidR="007E1625">
        <w:t>Ό</w:t>
      </w:r>
      <w:r w:rsidRPr="00386F01">
        <w:t xml:space="preserve">ροι </w:t>
      </w:r>
      <w:r w:rsidR="007E1625">
        <w:t>Ε</w:t>
      </w:r>
      <w:r w:rsidRPr="00386F01">
        <w:t xml:space="preserve">ργοδότησης, η </w:t>
      </w:r>
      <w:r w:rsidR="007E1625">
        <w:t>Μ</w:t>
      </w:r>
      <w:r w:rsidRPr="00386F01">
        <w:t xml:space="preserve">ισθολογική </w:t>
      </w:r>
      <w:r w:rsidR="007E1625">
        <w:t>Α</w:t>
      </w:r>
      <w:r w:rsidRPr="00386F01">
        <w:t xml:space="preserve">νέλιξη, οι </w:t>
      </w:r>
      <w:r w:rsidR="007E1625">
        <w:t>Π</w:t>
      </w:r>
      <w:r w:rsidRPr="00386F01">
        <w:t xml:space="preserve">ροαγωγές και τα </w:t>
      </w:r>
      <w:r w:rsidR="007E1625">
        <w:t>Ω</w:t>
      </w:r>
      <w:r w:rsidRPr="00386F01">
        <w:t xml:space="preserve">φελήματα, που προκύπτουν από ΣΣΕ ή/και άλλες </w:t>
      </w:r>
      <w:r w:rsidR="007E1625">
        <w:t>Σ</w:t>
      </w:r>
      <w:r w:rsidRPr="00386F01">
        <w:t xml:space="preserve">υμφωνίες και αφορούν στο υφιστάμενο προσωπικό </w:t>
      </w:r>
      <w:r w:rsidR="007E1625">
        <w:t>Δ</w:t>
      </w:r>
      <w:r w:rsidRPr="00386F01">
        <w:t xml:space="preserve">ημοσίου και </w:t>
      </w:r>
      <w:r w:rsidR="007E1625">
        <w:t>Ι</w:t>
      </w:r>
      <w:r w:rsidRPr="00386F01">
        <w:t xml:space="preserve">διωτικού </w:t>
      </w:r>
      <w:r w:rsidR="007E1625">
        <w:t>Δ</w:t>
      </w:r>
      <w:r w:rsidRPr="00386F01">
        <w:t xml:space="preserve">ικαίου (περιλαμβανομένου και του προσωπικού των θυγατρικών εταιρειών της Αρχής) δεν επηρεάζονται. </w:t>
      </w:r>
    </w:p>
    <w:p w14:paraId="2D9E8EAA" w14:textId="227ECEDB" w:rsidR="006269D4" w:rsidRPr="008C3958" w:rsidRDefault="006269D4" w:rsidP="005609CC">
      <w:pPr>
        <w:pStyle w:val="Heading1"/>
      </w:pPr>
      <w:bookmarkStart w:id="68" w:name="_Toc117057318"/>
      <w:bookmarkStart w:id="69" w:name="_Toc152794383"/>
      <w:bookmarkStart w:id="70" w:name="_Toc149904265"/>
      <w:r w:rsidRPr="008C3958">
        <w:t>Εφαρμογή</w:t>
      </w:r>
      <w:bookmarkEnd w:id="68"/>
      <w:bookmarkEnd w:id="69"/>
      <w:bookmarkEnd w:id="70"/>
    </w:p>
    <w:p w14:paraId="2AA8EF9B" w14:textId="78142135" w:rsidR="00466A5C" w:rsidRDefault="5B626049">
      <w:pPr>
        <w:pStyle w:val="Heading2"/>
      </w:pPr>
      <w:r>
        <w:t>Η Αρχή θα καθορίσει τις λεπτομέρειες και θα</w:t>
      </w:r>
      <w:r w:rsidR="6D30159E">
        <w:t xml:space="preserve"> </w:t>
      </w:r>
      <w:r w:rsidR="78DEAA21">
        <w:t>διαβουλευθεί</w:t>
      </w:r>
      <w:r w:rsidR="6D30159E">
        <w:t xml:space="preserve"> </w:t>
      </w:r>
      <w:r>
        <w:t xml:space="preserve">περαιτέρω </w:t>
      </w:r>
      <w:r w:rsidR="5EB4A75F">
        <w:t>στη βάση</w:t>
      </w:r>
      <w:r w:rsidR="6D30159E">
        <w:t xml:space="preserve"> καλή</w:t>
      </w:r>
      <w:r w:rsidR="5EB4A75F">
        <w:t>ς</w:t>
      </w:r>
      <w:r w:rsidR="6D30159E">
        <w:t xml:space="preserve"> πίστη</w:t>
      </w:r>
      <w:r w:rsidR="5EB4A75F">
        <w:t>ς</w:t>
      </w:r>
      <w:r w:rsidR="6D30159E">
        <w:t xml:space="preserve"> </w:t>
      </w:r>
      <w:r w:rsidR="5EB4A75F">
        <w:t>(</w:t>
      </w:r>
      <w:r w:rsidR="5EB4A75F" w:rsidRPr="30381F00">
        <w:rPr>
          <w:lang w:val="en-US"/>
        </w:rPr>
        <w:t>good</w:t>
      </w:r>
      <w:r w:rsidR="5EB4A75F">
        <w:t xml:space="preserve"> </w:t>
      </w:r>
      <w:r w:rsidR="5EB4A75F" w:rsidRPr="30381F00">
        <w:rPr>
          <w:lang w:val="en-US"/>
        </w:rPr>
        <w:t>faith</w:t>
      </w:r>
      <w:r w:rsidR="5EB4A75F">
        <w:t xml:space="preserve">) </w:t>
      </w:r>
      <w:r w:rsidR="6D30159E">
        <w:t xml:space="preserve">και </w:t>
      </w:r>
      <w:r w:rsidR="7AAD587E">
        <w:t>μέγιστη</w:t>
      </w:r>
      <w:r w:rsidR="204EB856">
        <w:t>ς</w:t>
      </w:r>
      <w:r w:rsidR="7AAD587E">
        <w:t xml:space="preserve"> δυνατής προσπάθειας </w:t>
      </w:r>
      <w:r w:rsidR="7EA2178F">
        <w:t>(</w:t>
      </w:r>
      <w:r w:rsidR="7EA2178F" w:rsidRPr="30381F00">
        <w:rPr>
          <w:lang w:val="en-US"/>
        </w:rPr>
        <w:t>best</w:t>
      </w:r>
      <w:r w:rsidR="7EA2178F">
        <w:t xml:space="preserve"> </w:t>
      </w:r>
      <w:r w:rsidR="7EA2178F" w:rsidRPr="30381F00">
        <w:rPr>
          <w:lang w:val="en-US"/>
        </w:rPr>
        <w:t>effort</w:t>
      </w:r>
      <w:r w:rsidR="7EA2178F">
        <w:t xml:space="preserve">) </w:t>
      </w:r>
      <w:r w:rsidR="7AAD587E">
        <w:t>για να</w:t>
      </w:r>
      <w:r w:rsidR="7866CF38">
        <w:t xml:space="preserve"> κα</w:t>
      </w:r>
      <w:r>
        <w:t>θοριστεί</w:t>
      </w:r>
      <w:r w:rsidR="7866CF38">
        <w:t xml:space="preserve"> κάθε λεπτομέρεια </w:t>
      </w:r>
      <w:r w:rsidR="51DFEF80">
        <w:t>που</w:t>
      </w:r>
      <w:r w:rsidR="7866CF38">
        <w:t xml:space="preserve"> είναι αναγκαία </w:t>
      </w:r>
      <w:r w:rsidR="204EB856">
        <w:t>και</w:t>
      </w:r>
      <w:r w:rsidR="7866CF38">
        <w:t xml:space="preserve"> να τεθούν σε εφαρμογή οι Νέες Κατηγορίες</w:t>
      </w:r>
      <w:r w:rsidR="204EB856">
        <w:t xml:space="preserve"> </w:t>
      </w:r>
      <w:r w:rsidR="29BEF7AF">
        <w:t>πριν</w:t>
      </w:r>
      <w:r w:rsidR="204EB856">
        <w:t xml:space="preserve"> τις προσλήψεις που θα προκύψουν από το Σχέδιο Εθελούσιας Αποχώρησης</w:t>
      </w:r>
      <w:r w:rsidR="5EB4A75F">
        <w:t xml:space="preserve"> </w:t>
      </w:r>
      <w:r w:rsidR="00525A4E">
        <w:t xml:space="preserve">και </w:t>
      </w:r>
      <w:r w:rsidR="5EB4A75F">
        <w:t>που βρίσκεται υπό μελέτη.</w:t>
      </w:r>
      <w:r w:rsidR="005E4F9F">
        <w:t xml:space="preserve"> </w:t>
      </w:r>
    </w:p>
    <w:p w14:paraId="515BB8C1" w14:textId="2370E922" w:rsidR="00833064" w:rsidRPr="00833064" w:rsidRDefault="00D955F8" w:rsidP="00833064">
      <w:pPr>
        <w:pStyle w:val="Heading2"/>
      </w:pPr>
      <w:r w:rsidRPr="00D955F8">
        <w:t xml:space="preserve">Όπου αναφέρεται στο κείμενο η διενέργεια </w:t>
      </w:r>
      <w:r>
        <w:t>δ</w:t>
      </w:r>
      <w:r w:rsidRPr="00D955F8">
        <w:t>ιαβούλευσης με τις ΣΟ, αυτή δύναται να γίνεται κατά την κρίση της Αρχής, είτε γραπτώς, είτε σε συναντήσεις ΑΜΕΠ/ΜΕΠ, είτε σε συναντήσεις της Επιτροπής Προσωπικού του Σ</w:t>
      </w:r>
      <w:r>
        <w:t>υμβουλίου</w:t>
      </w:r>
      <w:r w:rsidR="00833064" w:rsidRPr="00833064">
        <w:t xml:space="preserve">. </w:t>
      </w:r>
    </w:p>
    <w:p w14:paraId="49736C0F" w14:textId="27C8C043" w:rsidR="0083746C" w:rsidRPr="0083746C" w:rsidRDefault="0083746C" w:rsidP="00991680">
      <w:pPr>
        <w:pStyle w:val="Heading1"/>
      </w:pPr>
      <w:bookmarkStart w:id="71" w:name="_Toc152794384"/>
      <w:r>
        <w:t>Ισχύς Συμφωνίας</w:t>
      </w:r>
      <w:bookmarkEnd w:id="71"/>
    </w:p>
    <w:p w14:paraId="2571ABE3" w14:textId="31415C78" w:rsidR="00882B5C" w:rsidRDefault="000A0557" w:rsidP="00F26687">
      <w:pPr>
        <w:spacing w:before="0" w:after="160"/>
        <w:ind w:left="720" w:hanging="720"/>
      </w:pPr>
      <w:bookmarkStart w:id="72" w:name="_Toc117057319"/>
      <w:r>
        <w:t>26.1</w:t>
      </w:r>
      <w:r w:rsidR="00F26687">
        <w:t>.</w:t>
      </w:r>
      <w:r>
        <w:t xml:space="preserve"> Τα </w:t>
      </w:r>
      <w:r w:rsidR="007E1625">
        <w:t>Μ</w:t>
      </w:r>
      <w:r>
        <w:t xml:space="preserve">έρη συμφωνούν ότι η παρούσα Συμφωνία θα τεθεί σε εφαρμογή αμέσως μετά την έγκρισή της από το Υπουργείο Οικονομικών. </w:t>
      </w:r>
    </w:p>
    <w:p w14:paraId="6B57CCEB" w14:textId="68CDB912" w:rsidR="00F26687" w:rsidRDefault="00F26687">
      <w:pPr>
        <w:spacing w:before="0" w:after="160"/>
        <w:ind w:left="720" w:hanging="720"/>
      </w:pPr>
      <w:r>
        <w:t>26.2.</w:t>
      </w:r>
      <w:r>
        <w:tab/>
        <w:t xml:space="preserve">Νοείται ότι, ακολούθως της έγκρισης ως προβλέπεται στην παράγραφο 26.1, τα μέρη θα καθορίσουν τις ενέργειες στις οποίες θα πρέπει να προβούν ώστε να μπορούν να εφαρμοστούν οι πρόνοιες της Συμφωνίας. Στις ενέργειες αυτές περιλαμβάνονται, όπου αυτό απαιτείται: (α) η τροποποίηση της σχετικής </w:t>
      </w:r>
      <w:r w:rsidR="007E1625">
        <w:t>Ν</w:t>
      </w:r>
      <w:r>
        <w:t xml:space="preserve">ομοθεσίας και των Γενικών Κανονισμών Προσωπικού, (β) εγκρίσεις από Υπουργικό Συμβούλιο, (γ) έγκριση </w:t>
      </w:r>
      <w:r w:rsidR="007E1625">
        <w:t>Π</w:t>
      </w:r>
      <w:r>
        <w:t>ροϋπολογισμού από τη Βουλή των Αντιπροσώπων, (δ) τροποποίηση Συλλογικών Συμβάσεων Εργασίας</w:t>
      </w:r>
      <w:r w:rsidR="00701038">
        <w:t xml:space="preserve">. </w:t>
      </w:r>
      <w:r>
        <w:t xml:space="preserve"> </w:t>
      </w:r>
    </w:p>
    <w:p w14:paraId="57A021A6" w14:textId="5A9DA092" w:rsidR="00D75875" w:rsidRPr="00D75875" w:rsidRDefault="00D75875" w:rsidP="00444213">
      <w:pPr>
        <w:spacing w:before="0" w:after="160"/>
        <w:ind w:left="720" w:hanging="720"/>
      </w:pPr>
      <w:r w:rsidRPr="00444213">
        <w:lastRenderedPageBreak/>
        <w:t xml:space="preserve">26.3. </w:t>
      </w:r>
      <w:r w:rsidR="00F126C1">
        <w:t xml:space="preserve">Το Σημείωμα Συναντίληψης παύει να ισχύει από την ημερομηνία υπογραφής της </w:t>
      </w:r>
      <w:r>
        <w:t>παρούσα</w:t>
      </w:r>
      <w:r w:rsidR="00F126C1">
        <w:t>ς</w:t>
      </w:r>
      <w:r>
        <w:t xml:space="preserve"> Συμφωνία</w:t>
      </w:r>
      <w:r w:rsidR="001A7EB9">
        <w:t>ς</w:t>
      </w:r>
      <w:r>
        <w:t xml:space="preserve">. </w:t>
      </w:r>
    </w:p>
    <w:p w14:paraId="7F91693F" w14:textId="1730BFE0" w:rsidR="001C4A0F" w:rsidRDefault="00981950">
      <w:pPr>
        <w:spacing w:before="0" w:after="160" w:line="259" w:lineRule="auto"/>
        <w:jc w:val="left"/>
        <w:rPr>
          <w:b/>
          <w:bCs/>
        </w:rPr>
      </w:pPr>
      <w:r>
        <w:rPr>
          <w:b/>
          <w:bCs/>
        </w:rPr>
        <w:t>27. Διάρκεια Συμφωνίας</w:t>
      </w:r>
    </w:p>
    <w:p w14:paraId="443DA408" w14:textId="22CDB6B5" w:rsidR="00981950" w:rsidRPr="00981950" w:rsidRDefault="00981950" w:rsidP="00D85D4B">
      <w:pPr>
        <w:spacing w:before="0" w:after="160"/>
        <w:jc w:val="left"/>
      </w:pPr>
      <w:r>
        <w:t>27.1.</w:t>
      </w:r>
      <w:r>
        <w:tab/>
        <w:t xml:space="preserve">Η παρούσα Συμφωνία θα είναι διάρκειας έξι ετών από την ημερομηνία υπογραφής της, δηλαδή μέχρι ……………… </w:t>
      </w:r>
    </w:p>
    <w:p w14:paraId="23083D82" w14:textId="77777777" w:rsidR="001C4A0F" w:rsidRDefault="001C4A0F">
      <w:pPr>
        <w:spacing w:before="0" w:after="160" w:line="259" w:lineRule="auto"/>
        <w:jc w:val="left"/>
        <w:rPr>
          <w:b/>
          <w:bCs/>
          <w:spacing w:val="0"/>
          <w:sz w:val="18"/>
          <w:szCs w:val="18"/>
        </w:rPr>
      </w:pPr>
    </w:p>
    <w:p w14:paraId="41287838" w14:textId="77777777" w:rsidR="00136B2E" w:rsidRDefault="00136B2E">
      <w:pPr>
        <w:spacing w:before="0" w:after="160" w:line="259" w:lineRule="auto"/>
        <w:jc w:val="left"/>
        <w:rPr>
          <w:b/>
          <w:bCs/>
          <w:spacing w:val="0"/>
          <w:sz w:val="18"/>
          <w:szCs w:val="18"/>
        </w:rPr>
      </w:pPr>
      <w:bookmarkStart w:id="73" w:name="_Toc118269499"/>
      <w:bookmarkStart w:id="74" w:name="_Toc118269500"/>
      <w:bookmarkStart w:id="75" w:name="_Toc118269501"/>
      <w:bookmarkStart w:id="76" w:name="_Toc118269502"/>
      <w:bookmarkStart w:id="77" w:name="_Toc118269503"/>
      <w:bookmarkStart w:id="78" w:name="_Toc118269504"/>
      <w:bookmarkStart w:id="79" w:name="_Toc118269505"/>
      <w:bookmarkStart w:id="80" w:name="_Toc118269506"/>
      <w:bookmarkStart w:id="81" w:name="_Toc118269507"/>
      <w:bookmarkStart w:id="82" w:name="_Toc118269508"/>
      <w:bookmarkStart w:id="83" w:name="_Toc118269509"/>
      <w:bookmarkStart w:id="84" w:name="_Toc118269510"/>
      <w:bookmarkStart w:id="85" w:name="_Toc118269511"/>
      <w:bookmarkStart w:id="86" w:name="_Toc118269512"/>
      <w:bookmarkStart w:id="87" w:name="_Toc118269513"/>
      <w:bookmarkStart w:id="88" w:name="_Toc118269514"/>
      <w:bookmarkStart w:id="89" w:name="_Toc118269515"/>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br w:type="page"/>
      </w:r>
    </w:p>
    <w:p w14:paraId="5FDC3C71" w14:textId="3DAC71BA" w:rsidR="007E66D2" w:rsidRPr="00AA7A0C" w:rsidRDefault="007E1625" w:rsidP="007E66D2">
      <w:pPr>
        <w:spacing w:before="0" w:after="160" w:line="259" w:lineRule="auto"/>
        <w:jc w:val="left"/>
        <w:rPr>
          <w:b/>
          <w:bCs/>
        </w:rPr>
      </w:pPr>
      <w:hyperlink w:anchor="_Toc149904266" w:history="1">
        <w:r w:rsidR="007E66D2" w:rsidRPr="00E0290C">
          <w:t>Παράρτημα 1.</w:t>
        </w:r>
        <w:r w:rsidR="007E66D2" w:rsidRPr="00E0290C">
          <w:tab/>
          <w:t>Πρόσθετες Πρόνοιες Σχεδίου Διαχείρισης Απόδοσης (ΣΔΑ)</w:t>
        </w:r>
        <w:r w:rsidR="007E66D2" w:rsidRPr="00E0290C">
          <w:rPr>
            <w:webHidden/>
          </w:rPr>
          <w:tab/>
        </w:r>
      </w:hyperlink>
    </w:p>
    <w:p w14:paraId="1F07B230" w14:textId="38E481F8" w:rsidR="007E66D2" w:rsidRPr="00E0290C" w:rsidRDefault="007E1625" w:rsidP="007E66D2">
      <w:pPr>
        <w:spacing w:before="0" w:after="160" w:line="259" w:lineRule="auto"/>
        <w:jc w:val="left"/>
        <w:rPr>
          <w:b/>
        </w:rPr>
      </w:pPr>
      <w:hyperlink w:anchor="_Toc149904268" w:history="1">
        <w:r w:rsidR="007E66D2" w:rsidRPr="00E0290C">
          <w:t>Παράρτημα 2.</w:t>
        </w:r>
        <w:r w:rsidR="007E66D2" w:rsidRPr="00E0290C">
          <w:tab/>
          <w:t xml:space="preserve">Διαδικασία </w:t>
        </w:r>
        <w:r>
          <w:t>Π</w:t>
        </w:r>
        <w:r w:rsidR="007E66D2" w:rsidRPr="00E0290C">
          <w:t xml:space="preserve">ρόσληψης </w:t>
        </w:r>
        <w:r>
          <w:t>Π</w:t>
        </w:r>
        <w:r w:rsidR="007E66D2" w:rsidRPr="00E0290C">
          <w:t>ροσωπικού</w:t>
        </w:r>
        <w:r w:rsidR="007E66D2" w:rsidRPr="00E0290C">
          <w:tab/>
        </w:r>
      </w:hyperlink>
    </w:p>
    <w:p w14:paraId="054BADF0" w14:textId="0D996246" w:rsidR="007E66D2" w:rsidRPr="00AA7A0C" w:rsidRDefault="007E1625" w:rsidP="007E66D2">
      <w:pPr>
        <w:spacing w:before="0" w:after="160" w:line="259" w:lineRule="auto"/>
        <w:jc w:val="left"/>
        <w:rPr>
          <w:b/>
          <w:bCs/>
        </w:rPr>
      </w:pPr>
      <w:hyperlink w:anchor="_Toc149904269" w:history="1">
        <w:r w:rsidR="007E66D2" w:rsidRPr="00E0290C">
          <w:t>Παράρτημα 3.</w:t>
        </w:r>
        <w:r w:rsidR="007E66D2" w:rsidRPr="00E0290C">
          <w:tab/>
          <w:t xml:space="preserve">Μηχανισμός Προαγωγών και </w:t>
        </w:r>
        <w:r>
          <w:t>Κ</w:t>
        </w:r>
        <w:r w:rsidR="007E66D2" w:rsidRPr="00E0290C">
          <w:t xml:space="preserve">ρίση </w:t>
        </w:r>
        <w:r>
          <w:t>Μ</w:t>
        </w:r>
        <w:r w:rsidR="007E66D2" w:rsidRPr="00E0290C">
          <w:t xml:space="preserve">ετάβασης σε </w:t>
        </w:r>
        <w:r>
          <w:t>Β</w:t>
        </w:r>
        <w:r w:rsidR="007E66D2" w:rsidRPr="00E0290C">
          <w:t>αθμίδα</w:t>
        </w:r>
        <w:r w:rsidR="007E66D2" w:rsidRPr="00E0290C">
          <w:rPr>
            <w:webHidden/>
          </w:rPr>
          <w:tab/>
        </w:r>
      </w:hyperlink>
    </w:p>
    <w:p w14:paraId="435C8324" w14:textId="66203BCB" w:rsidR="007E66D2" w:rsidRPr="00AA7A0C" w:rsidRDefault="007E1625" w:rsidP="007E1625">
      <w:pPr>
        <w:spacing w:before="0" w:after="160" w:line="259" w:lineRule="auto"/>
        <w:ind w:left="2160" w:hanging="2160"/>
        <w:jc w:val="left"/>
        <w:rPr>
          <w:b/>
          <w:bCs/>
        </w:rPr>
      </w:pPr>
      <w:hyperlink w:anchor="_Toc149904272" w:history="1">
        <w:r w:rsidR="007E66D2" w:rsidRPr="00E0290C">
          <w:t>Παράρτημα 4.</w:t>
        </w:r>
        <w:r w:rsidR="007E66D2" w:rsidRPr="00E0290C">
          <w:tab/>
          <w:t xml:space="preserve">Μετάβαση σε Ρόλο, Μετάθεση, Μετάβαση σε </w:t>
        </w:r>
        <w:r>
          <w:t>Ρ</w:t>
        </w:r>
        <w:r w:rsidR="007E66D2" w:rsidRPr="00E0290C">
          <w:t xml:space="preserve">όλο πιο </w:t>
        </w:r>
        <w:r>
          <w:t>Ψ</w:t>
        </w:r>
        <w:r w:rsidR="007E66D2" w:rsidRPr="00E0290C">
          <w:t xml:space="preserve">ηλής </w:t>
        </w:r>
        <w:r>
          <w:t>Α</w:t>
        </w:r>
        <w:r w:rsidR="007E66D2" w:rsidRPr="00E0290C">
          <w:t>νέλιξης</w:t>
        </w:r>
        <w:r w:rsidR="007E66D2" w:rsidRPr="00E0290C">
          <w:rPr>
            <w:webHidden/>
          </w:rPr>
          <w:tab/>
        </w:r>
        <w:r w:rsidR="007E66D2" w:rsidRPr="00E0290C">
          <w:rPr>
            <w:webHidden/>
          </w:rPr>
          <w:tab/>
        </w:r>
      </w:hyperlink>
    </w:p>
    <w:p w14:paraId="4F1FC356" w14:textId="77777777" w:rsidR="007E66D2" w:rsidRPr="00AA7A0C" w:rsidRDefault="007E1625" w:rsidP="007E66D2">
      <w:pPr>
        <w:spacing w:before="0" w:after="160" w:line="259" w:lineRule="auto"/>
        <w:jc w:val="left"/>
        <w:rPr>
          <w:b/>
          <w:bCs/>
        </w:rPr>
      </w:pPr>
      <w:hyperlink w:anchor="_Toc149904273" w:history="1">
        <w:r w:rsidR="007E66D2" w:rsidRPr="00E0290C">
          <w:t>Παράρτημα 5.</w:t>
        </w:r>
        <w:r w:rsidR="007E66D2" w:rsidRPr="00E0290C">
          <w:tab/>
          <w:t>Ρόλοι</w:t>
        </w:r>
        <w:r w:rsidR="007E66D2" w:rsidRPr="00E0290C">
          <w:rPr>
            <w:webHidden/>
          </w:rPr>
          <w:tab/>
        </w:r>
      </w:hyperlink>
    </w:p>
    <w:p w14:paraId="10958A1E" w14:textId="3C0F0E5F" w:rsidR="007E66D2" w:rsidRPr="0058554F" w:rsidRDefault="007E66D2" w:rsidP="007E66D2">
      <w:pPr>
        <w:spacing w:before="0" w:after="160" w:line="259" w:lineRule="auto"/>
        <w:jc w:val="left"/>
      </w:pPr>
      <w:r w:rsidRPr="0058554F">
        <w:t xml:space="preserve">Παράρτημα 6. </w:t>
      </w:r>
      <w:r w:rsidR="001A7EB9">
        <w:tab/>
      </w:r>
      <w:r w:rsidRPr="0058554F">
        <w:t>Κλίμακες</w:t>
      </w:r>
    </w:p>
    <w:sectPr w:rsidR="007E66D2" w:rsidRPr="0058554F" w:rsidSect="002511C9">
      <w:headerReference w:type="default" r:id="rId12"/>
      <w:footerReference w:type="default" r:id="rId13"/>
      <w:headerReference w:type="first" r:id="rId14"/>
      <w:footerReference w:type="first" r:id="rId15"/>
      <w:footnotePr>
        <w:pos w:val="beneathText"/>
      </w:footnotePr>
      <w:pgSz w:w="11906" w:h="16838" w:code="9"/>
      <w:pgMar w:top="851" w:right="1077" w:bottom="851" w:left="1077"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D37D" w14:textId="77777777" w:rsidR="00A0686F" w:rsidRDefault="00A0686F" w:rsidP="00B55B1F">
      <w:r>
        <w:separator/>
      </w:r>
    </w:p>
    <w:p w14:paraId="517848D6" w14:textId="77777777" w:rsidR="00A0686F" w:rsidRDefault="00A0686F" w:rsidP="00B55B1F"/>
    <w:p w14:paraId="0E8F1F33" w14:textId="77777777" w:rsidR="00A0686F" w:rsidRDefault="00A0686F"/>
  </w:endnote>
  <w:endnote w:type="continuationSeparator" w:id="0">
    <w:p w14:paraId="2F6D0AEB" w14:textId="77777777" w:rsidR="00A0686F" w:rsidRDefault="00A0686F" w:rsidP="00B55B1F">
      <w:r>
        <w:continuationSeparator/>
      </w:r>
    </w:p>
    <w:p w14:paraId="054894F1" w14:textId="77777777" w:rsidR="00A0686F" w:rsidRDefault="00A0686F" w:rsidP="00B55B1F"/>
    <w:p w14:paraId="4C86A489" w14:textId="77777777" w:rsidR="00A0686F" w:rsidRDefault="00A0686F"/>
  </w:endnote>
  <w:endnote w:type="continuationNotice" w:id="1">
    <w:p w14:paraId="45AE59BD" w14:textId="77777777" w:rsidR="00A0686F" w:rsidRDefault="00A0686F" w:rsidP="00B55B1F"/>
    <w:p w14:paraId="4CB576B6" w14:textId="77777777" w:rsidR="00A0686F" w:rsidRDefault="00A0686F" w:rsidP="00B55B1F"/>
    <w:p w14:paraId="6897EFCB" w14:textId="77777777" w:rsidR="00A0686F" w:rsidRDefault="00A06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0759610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46F6E64" w14:textId="7A278D49" w:rsidR="005C41AD" w:rsidRPr="003957B3" w:rsidRDefault="00D572E7" w:rsidP="0044473D">
            <w:pPr>
              <w:ind w:left="1560" w:hanging="709"/>
              <w:jc w:val="center"/>
              <w:rPr>
                <w:sz w:val="20"/>
                <w:szCs w:val="20"/>
              </w:rPr>
            </w:pPr>
            <w:r w:rsidRPr="003957B3">
              <w:rPr>
                <w:sz w:val="20"/>
                <w:szCs w:val="20"/>
              </w:rPr>
              <w:t xml:space="preserve">ΑΠΟΡΡΗΤΟ - </w:t>
            </w:r>
            <w:r w:rsidR="0044473D" w:rsidRPr="003957B3">
              <w:rPr>
                <w:sz w:val="20"/>
                <w:szCs w:val="20"/>
              </w:rPr>
              <w:t xml:space="preserve">ΜΟΝΟ ΓΙΑ ΣΥΖΗΤΗΣΗ – ΑΠΑΓΟΡΕΥΕΤΑΙ Η ΧΡΗΣΗ </w:t>
            </w:r>
            <w:r w:rsidR="0047138E" w:rsidRPr="003957B3">
              <w:rPr>
                <w:sz w:val="20"/>
                <w:szCs w:val="20"/>
              </w:rPr>
              <w:t xml:space="preserve">Σελ. </w:t>
            </w:r>
            <w:r w:rsidR="0047138E" w:rsidRPr="003957B3">
              <w:rPr>
                <w:sz w:val="20"/>
                <w:szCs w:val="20"/>
                <w:shd w:val="clear" w:color="auto" w:fill="E6E6E6"/>
              </w:rPr>
              <w:fldChar w:fldCharType="begin"/>
            </w:r>
            <w:r w:rsidR="0047138E" w:rsidRPr="003957B3">
              <w:rPr>
                <w:sz w:val="20"/>
                <w:szCs w:val="20"/>
              </w:rPr>
              <w:instrText xml:space="preserve"> PAGE </w:instrText>
            </w:r>
            <w:r w:rsidR="0047138E" w:rsidRPr="003957B3">
              <w:rPr>
                <w:sz w:val="20"/>
                <w:szCs w:val="20"/>
                <w:shd w:val="clear" w:color="auto" w:fill="E6E6E6"/>
              </w:rPr>
              <w:fldChar w:fldCharType="separate"/>
            </w:r>
            <w:r w:rsidR="0047138E" w:rsidRPr="003957B3">
              <w:rPr>
                <w:noProof/>
                <w:sz w:val="20"/>
                <w:szCs w:val="20"/>
              </w:rPr>
              <w:t>2</w:t>
            </w:r>
            <w:r w:rsidR="0047138E" w:rsidRPr="003957B3">
              <w:rPr>
                <w:sz w:val="20"/>
                <w:szCs w:val="20"/>
                <w:shd w:val="clear" w:color="auto" w:fill="E6E6E6"/>
              </w:rPr>
              <w:fldChar w:fldCharType="end"/>
            </w:r>
            <w:r w:rsidR="0047138E" w:rsidRPr="003957B3">
              <w:rPr>
                <w:sz w:val="20"/>
                <w:szCs w:val="20"/>
              </w:rPr>
              <w:t>/</w:t>
            </w:r>
            <w:r w:rsidR="0047138E" w:rsidRPr="003957B3">
              <w:rPr>
                <w:sz w:val="20"/>
                <w:szCs w:val="20"/>
                <w:shd w:val="clear" w:color="auto" w:fill="E6E6E6"/>
              </w:rPr>
              <w:fldChar w:fldCharType="begin"/>
            </w:r>
            <w:r w:rsidR="0047138E" w:rsidRPr="003957B3">
              <w:rPr>
                <w:sz w:val="20"/>
                <w:szCs w:val="20"/>
              </w:rPr>
              <w:instrText>NUMPAGES</w:instrText>
            </w:r>
            <w:r w:rsidR="0047138E" w:rsidRPr="003957B3">
              <w:rPr>
                <w:sz w:val="20"/>
                <w:szCs w:val="20"/>
                <w:shd w:val="clear" w:color="auto" w:fill="E6E6E6"/>
              </w:rPr>
              <w:fldChar w:fldCharType="separate"/>
            </w:r>
            <w:r w:rsidR="0047138E" w:rsidRPr="003957B3">
              <w:rPr>
                <w:noProof/>
                <w:sz w:val="20"/>
                <w:szCs w:val="20"/>
              </w:rPr>
              <w:t>2</w:t>
            </w:r>
            <w:r w:rsidR="0047138E" w:rsidRPr="003957B3">
              <w:rPr>
                <w:sz w:val="20"/>
                <w:szCs w:val="20"/>
                <w:shd w:val="clear" w:color="auto" w:fill="E6E6E6"/>
              </w:rPr>
              <w:fldChar w:fldCharType="end"/>
            </w:r>
          </w:p>
        </w:sdtContent>
      </w:sdt>
    </w:sdtContent>
  </w:sdt>
  <w:p w14:paraId="1FA2116D" w14:textId="77777777" w:rsidR="00002B8A" w:rsidRPr="003957B3" w:rsidRDefault="00002B8A">
    <w:pP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75F713A1" w14:paraId="3657E6B1" w14:textId="77777777" w:rsidTr="00CB0FD0">
      <w:tc>
        <w:tcPr>
          <w:tcW w:w="3250" w:type="dxa"/>
        </w:tcPr>
        <w:p w14:paraId="0CCFC364" w14:textId="713C8D97" w:rsidR="75F713A1" w:rsidRDefault="75F713A1" w:rsidP="00CB0FD0">
          <w:pPr>
            <w:pStyle w:val="Header"/>
            <w:ind w:left="-115"/>
            <w:jc w:val="left"/>
          </w:pPr>
        </w:p>
      </w:tc>
      <w:tc>
        <w:tcPr>
          <w:tcW w:w="3250" w:type="dxa"/>
        </w:tcPr>
        <w:p w14:paraId="2183DD6E" w14:textId="5F70AF32" w:rsidR="75F713A1" w:rsidRDefault="75F713A1" w:rsidP="00CB0FD0">
          <w:pPr>
            <w:pStyle w:val="Header"/>
            <w:jc w:val="center"/>
          </w:pPr>
        </w:p>
      </w:tc>
      <w:tc>
        <w:tcPr>
          <w:tcW w:w="3250" w:type="dxa"/>
        </w:tcPr>
        <w:p w14:paraId="2389F684" w14:textId="4A50EDA9" w:rsidR="75F713A1" w:rsidRDefault="75F713A1" w:rsidP="00CB0FD0">
          <w:pPr>
            <w:pStyle w:val="Header"/>
            <w:ind w:right="-115"/>
            <w:jc w:val="right"/>
          </w:pPr>
        </w:p>
      </w:tc>
    </w:tr>
  </w:tbl>
  <w:p w14:paraId="1AF23EE4" w14:textId="74D0B79E" w:rsidR="0016446E" w:rsidRDefault="0016446E" w:rsidP="003D4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7FCF" w14:textId="77777777" w:rsidR="00A0686F" w:rsidRDefault="00A0686F">
      <w:r>
        <w:separator/>
      </w:r>
    </w:p>
  </w:footnote>
  <w:footnote w:type="continuationSeparator" w:id="0">
    <w:p w14:paraId="56FB1AD3" w14:textId="77777777" w:rsidR="00A0686F" w:rsidRDefault="00A0686F">
      <w:r>
        <w:continuationSeparator/>
      </w:r>
    </w:p>
  </w:footnote>
  <w:footnote w:type="continuationNotice" w:id="1">
    <w:p w14:paraId="26BE7D77" w14:textId="77777777" w:rsidR="00A0686F" w:rsidRDefault="00A068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75F713A1" w14:paraId="092DF45C" w14:textId="77777777" w:rsidTr="002C4A38">
      <w:tc>
        <w:tcPr>
          <w:tcW w:w="3250" w:type="dxa"/>
        </w:tcPr>
        <w:p w14:paraId="0E5FE16A" w14:textId="57C28EA1" w:rsidR="75F713A1" w:rsidRDefault="75F713A1" w:rsidP="0071694C">
          <w:pPr>
            <w:pStyle w:val="Header"/>
            <w:ind w:left="-115"/>
            <w:jc w:val="left"/>
          </w:pPr>
        </w:p>
      </w:tc>
      <w:tc>
        <w:tcPr>
          <w:tcW w:w="3250" w:type="dxa"/>
        </w:tcPr>
        <w:p w14:paraId="5A67354D" w14:textId="4D915B7A" w:rsidR="75F713A1" w:rsidRDefault="75F713A1" w:rsidP="002C4A38">
          <w:pPr>
            <w:pStyle w:val="Header"/>
            <w:jc w:val="center"/>
          </w:pPr>
        </w:p>
      </w:tc>
      <w:tc>
        <w:tcPr>
          <w:tcW w:w="3250" w:type="dxa"/>
        </w:tcPr>
        <w:p w14:paraId="552D5E87" w14:textId="181CB52D" w:rsidR="75F713A1" w:rsidRDefault="75F713A1" w:rsidP="004B2CF4">
          <w:pPr>
            <w:pStyle w:val="Header"/>
            <w:ind w:right="-115"/>
            <w:jc w:val="right"/>
          </w:pPr>
        </w:p>
      </w:tc>
    </w:tr>
  </w:tbl>
  <w:p w14:paraId="20103B0D" w14:textId="780383EE" w:rsidR="0016446E" w:rsidRDefault="0016446E" w:rsidP="003D4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75F713A1" w14:paraId="2CA08047" w14:textId="77777777" w:rsidTr="003A7224">
      <w:tc>
        <w:tcPr>
          <w:tcW w:w="3250" w:type="dxa"/>
        </w:tcPr>
        <w:p w14:paraId="1A4E9402" w14:textId="41418DEF" w:rsidR="75F713A1" w:rsidRDefault="75F713A1" w:rsidP="003A7224">
          <w:pPr>
            <w:pStyle w:val="Header"/>
            <w:ind w:left="-115"/>
            <w:jc w:val="left"/>
          </w:pPr>
        </w:p>
      </w:tc>
      <w:tc>
        <w:tcPr>
          <w:tcW w:w="3250" w:type="dxa"/>
        </w:tcPr>
        <w:p w14:paraId="230B7B7E" w14:textId="3258999C" w:rsidR="75F713A1" w:rsidRDefault="75F713A1" w:rsidP="003A7224">
          <w:pPr>
            <w:pStyle w:val="Header"/>
            <w:jc w:val="center"/>
          </w:pPr>
        </w:p>
      </w:tc>
      <w:tc>
        <w:tcPr>
          <w:tcW w:w="3250" w:type="dxa"/>
        </w:tcPr>
        <w:p w14:paraId="66594A61" w14:textId="5D5F1CBF" w:rsidR="75F713A1" w:rsidRDefault="75F713A1" w:rsidP="003A7224">
          <w:pPr>
            <w:pStyle w:val="Header"/>
            <w:ind w:right="-115"/>
            <w:jc w:val="right"/>
          </w:pPr>
        </w:p>
      </w:tc>
    </w:tr>
  </w:tbl>
  <w:p w14:paraId="2BA280FD" w14:textId="4C5E5774" w:rsidR="0016446E" w:rsidRDefault="0016446E" w:rsidP="003D4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D47"/>
    <w:multiLevelType w:val="hybridMultilevel"/>
    <w:tmpl w:val="E6587CF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01803F87"/>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C43B27"/>
    <w:multiLevelType w:val="multilevel"/>
    <w:tmpl w:val="9F68EE14"/>
    <w:styleLink w:val="CurrentList5"/>
    <w:lvl w:ilvl="0">
      <w:start w:val="1"/>
      <w:numFmt w:val="decimal"/>
      <w:lvlText w:val="%1."/>
      <w:lvlJc w:val="left"/>
      <w:pPr>
        <w:ind w:left="369" w:hanging="36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61" w:hanging="509"/>
      </w:pPr>
      <w:rPr>
        <w:rFonts w:hint="default"/>
        <w:sz w:val="22"/>
        <w:szCs w:val="22"/>
      </w:rPr>
    </w:lvl>
    <w:lvl w:ilvl="3">
      <w:start w:val="1"/>
      <mc:AlternateContent>
        <mc:Choice Requires="w14">
          <w:numFmt w:val="custom" w:format="α, β, γ, ..."/>
        </mc:Choice>
        <mc:Fallback>
          <w:numFmt w:val="decimal"/>
        </mc:Fallback>
      </mc:AlternateContent>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EA3F27"/>
    <w:multiLevelType w:val="multilevel"/>
    <w:tmpl w:val="0809001D"/>
    <w:styleLink w:val="CurrentList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5047FA"/>
    <w:multiLevelType w:val="multilevel"/>
    <w:tmpl w:val="7EEEEF96"/>
    <w:styleLink w:val="CurrentList8"/>
    <w:lvl w:ilvl="0">
      <w:start w:val="1"/>
      <mc:AlternateContent>
        <mc:Choice Requires="w14">
          <w:numFmt w:val="custom" w:format="α, β, γ, ..."/>
        </mc:Choice>
        <mc:Fallback>
          <w:numFmt w:val="decimal"/>
        </mc:Fallback>
      </mc:AlternateContent>
      <w:lvlText w:val="%1."/>
      <w:lvlJc w:val="left"/>
      <w:pPr>
        <w:ind w:left="1800" w:hanging="360"/>
      </w:pPr>
      <w:rPr>
        <w:rFonts w:hint="default"/>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07515C05"/>
    <w:multiLevelType w:val="multilevel"/>
    <w:tmpl w:val="2ED85F94"/>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lvl>
    <w:lvl w:ilvl="2">
      <w:start w:val="1"/>
      <w:numFmt w:val="decimal"/>
      <w:pStyle w:val="List3"/>
      <w:lvlText w:val="%1.%2.%3."/>
      <w:lvlJc w:val="left"/>
      <w:pPr>
        <w:ind w:left="1588" w:hanging="737"/>
      </w:pPr>
    </w:lvl>
    <w:lvl w:ilvl="3">
      <w:start w:val="1"/>
      <mc:AlternateContent>
        <mc:Choice Requires="w14">
          <w:numFmt w:val="custom" w:format="α, β, γ, ..."/>
        </mc:Choice>
        <mc:Fallback>
          <w:numFmt w:val="decimal"/>
        </mc:Fallback>
      </mc:AlternateContent>
      <w:pStyle w:val="List1"/>
      <w:lvlText w:val="%4)"/>
      <w:lvlJc w:val="left"/>
      <w:pPr>
        <w:ind w:left="1815" w:hanging="397"/>
      </w:pPr>
      <w:rPr>
        <w:rFonts w:ascii="Arial" w:hAnsi="Arial" w:cs="Arial" w:hint="default"/>
        <w:b w:val="0"/>
        <w:bCs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1F2E06"/>
    <w:multiLevelType w:val="multilevel"/>
    <w:tmpl w:val="20C6A348"/>
    <w:styleLink w:val="CurrentList1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644" w:hanging="793"/>
      </w:pPr>
      <w:rPr>
        <w:rFonts w:hint="default"/>
        <w:sz w:val="22"/>
        <w:szCs w:val="22"/>
      </w:rPr>
    </w:lvl>
    <w:lvl w:ilvl="3">
      <w:start w:val="1"/>
      <mc:AlternateContent>
        <mc:Choice Requires="w14">
          <w:numFmt w:val="custom" w:format="α, β, γ, ..."/>
        </mc:Choice>
        <mc:Fallback>
          <w:numFmt w:val="decimal"/>
        </mc:Fallback>
      </mc:AlternateContent>
      <w:lvlText w:val="%4)"/>
      <w:lvlJc w:val="left"/>
      <w:pPr>
        <w:ind w:left="1985" w:hanging="511"/>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761312"/>
    <w:multiLevelType w:val="multilevel"/>
    <w:tmpl w:val="0EB20BA6"/>
    <w:styleLink w:val="CurrentList7"/>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361" w:hanging="509"/>
      </w:pPr>
      <w:rPr>
        <w:rFonts w:hint="default"/>
        <w:sz w:val="22"/>
        <w:szCs w:val="22"/>
      </w:rPr>
    </w:lvl>
    <w:lvl w:ilvl="3">
      <w:start w:val="1"/>
      <mc:AlternateContent>
        <mc:Choice Requires="w14">
          <w:numFmt w:val="custom" w:format="α, β, γ, ..."/>
        </mc:Choice>
        <mc:Fallback>
          <w:numFmt w:val="decimal"/>
        </mc:Fallback>
      </mc:AlternateContent>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D016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F96F52"/>
    <w:multiLevelType w:val="multilevel"/>
    <w:tmpl w:val="7B3070A0"/>
    <w:styleLink w:val="CurrentList39"/>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588" w:hanging="737"/>
      </w:pPr>
      <w:rPr>
        <w:rFonts w:hint="default"/>
        <w:strike w:val="0"/>
        <w:sz w:val="22"/>
        <w:szCs w:val="22"/>
      </w:rPr>
    </w:lvl>
    <w:lvl w:ilvl="3">
      <w:start w:val="1"/>
      <mc:AlternateContent>
        <mc:Choice Requires="w14">
          <w:numFmt w:val="custom" w:format="α, β, γ, ..."/>
        </mc:Choice>
        <mc:Fallback>
          <w:numFmt w:val="decimal"/>
        </mc:Fallback>
      </mc:AlternateContent>
      <w:lvlText w:val="%4)"/>
      <w:lvlJc w:val="left"/>
      <w:pPr>
        <w:ind w:left="1985" w:hanging="397"/>
      </w:pPr>
      <w:rPr>
        <w:rFonts w:hint="default"/>
        <w:b w:val="0"/>
        <w:bCs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5E5D51"/>
    <w:multiLevelType w:val="hybridMultilevel"/>
    <w:tmpl w:val="91B07B2A"/>
    <w:lvl w:ilvl="0" w:tplc="A4249854">
      <w:start w:val="1"/>
      <mc:AlternateContent>
        <mc:Choice Requires="w14">
          <w:numFmt w:val="custom" w:format="α, β, γ, ..."/>
        </mc:Choice>
        <mc:Fallback>
          <w:numFmt w:val="decimal"/>
        </mc:Fallback>
      </mc:AlternateContent>
      <w:lvlText w:val="%1."/>
      <w:lvlJc w:val="left"/>
      <w:pPr>
        <w:ind w:left="2308" w:hanging="360"/>
      </w:pPr>
      <w:rPr>
        <w:rFonts w:hint="default"/>
      </w:rPr>
    </w:lvl>
    <w:lvl w:ilvl="1" w:tplc="08090019" w:tentative="1">
      <w:start w:val="1"/>
      <w:numFmt w:val="lowerLetter"/>
      <w:lvlText w:val="%2."/>
      <w:lvlJc w:val="left"/>
      <w:pPr>
        <w:ind w:left="3028" w:hanging="360"/>
      </w:pPr>
    </w:lvl>
    <w:lvl w:ilvl="2" w:tplc="0809001B" w:tentative="1">
      <w:start w:val="1"/>
      <w:numFmt w:val="lowerRoman"/>
      <w:lvlText w:val="%3."/>
      <w:lvlJc w:val="right"/>
      <w:pPr>
        <w:ind w:left="3748" w:hanging="180"/>
      </w:pPr>
    </w:lvl>
    <w:lvl w:ilvl="3" w:tplc="0809000F" w:tentative="1">
      <w:start w:val="1"/>
      <w:numFmt w:val="decimal"/>
      <w:lvlText w:val="%4."/>
      <w:lvlJc w:val="left"/>
      <w:pPr>
        <w:ind w:left="4468" w:hanging="360"/>
      </w:pPr>
    </w:lvl>
    <w:lvl w:ilvl="4" w:tplc="08090019" w:tentative="1">
      <w:start w:val="1"/>
      <w:numFmt w:val="lowerLetter"/>
      <w:lvlText w:val="%5."/>
      <w:lvlJc w:val="left"/>
      <w:pPr>
        <w:ind w:left="5188" w:hanging="360"/>
      </w:pPr>
    </w:lvl>
    <w:lvl w:ilvl="5" w:tplc="0809001B" w:tentative="1">
      <w:start w:val="1"/>
      <w:numFmt w:val="lowerRoman"/>
      <w:lvlText w:val="%6."/>
      <w:lvlJc w:val="right"/>
      <w:pPr>
        <w:ind w:left="5908" w:hanging="180"/>
      </w:pPr>
    </w:lvl>
    <w:lvl w:ilvl="6" w:tplc="0809000F" w:tentative="1">
      <w:start w:val="1"/>
      <w:numFmt w:val="decimal"/>
      <w:lvlText w:val="%7."/>
      <w:lvlJc w:val="left"/>
      <w:pPr>
        <w:ind w:left="6628" w:hanging="360"/>
      </w:pPr>
    </w:lvl>
    <w:lvl w:ilvl="7" w:tplc="08090019" w:tentative="1">
      <w:start w:val="1"/>
      <w:numFmt w:val="lowerLetter"/>
      <w:lvlText w:val="%8."/>
      <w:lvlJc w:val="left"/>
      <w:pPr>
        <w:ind w:left="7348" w:hanging="360"/>
      </w:pPr>
    </w:lvl>
    <w:lvl w:ilvl="8" w:tplc="0809001B" w:tentative="1">
      <w:start w:val="1"/>
      <w:numFmt w:val="lowerRoman"/>
      <w:lvlText w:val="%9."/>
      <w:lvlJc w:val="right"/>
      <w:pPr>
        <w:ind w:left="8068" w:hanging="180"/>
      </w:pPr>
    </w:lvl>
  </w:abstractNum>
  <w:abstractNum w:abstractNumId="11" w15:restartNumberingAfterBreak="0">
    <w:nsid w:val="1C0766C7"/>
    <w:multiLevelType w:val="hybridMultilevel"/>
    <w:tmpl w:val="FD6A7034"/>
    <w:lvl w:ilvl="0" w:tplc="D626294E">
      <w:start w:val="1"/>
      <mc:AlternateContent>
        <mc:Choice Requires="w14">
          <w:numFmt w:val="custom" w:format="α, β, γ, ..."/>
        </mc:Choice>
        <mc:Fallback>
          <w:numFmt w:val="decimal"/>
        </mc:Fallback>
      </mc:AlternateContent>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1C4401FB"/>
    <w:multiLevelType w:val="multilevel"/>
    <w:tmpl w:val="0CAC8918"/>
    <w:styleLink w:val="CurrentList2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356"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F63F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5665B2"/>
    <w:multiLevelType w:val="hybridMultilevel"/>
    <w:tmpl w:val="31A6FF08"/>
    <w:lvl w:ilvl="0" w:tplc="A4249854">
      <w:start w:val="1"/>
      <mc:AlternateContent>
        <mc:Choice Requires="w14">
          <w:numFmt w:val="custom" w:format="α, β, γ, ..."/>
        </mc:Choice>
        <mc:Fallback>
          <w:numFmt w:val="decimal"/>
        </mc:Fallback>
      </mc:AlternateContent>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235D53AF"/>
    <w:multiLevelType w:val="multilevel"/>
    <w:tmpl w:val="DF2E9F18"/>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356"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A477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D521EF"/>
    <w:multiLevelType w:val="hybridMultilevel"/>
    <w:tmpl w:val="7B3E635C"/>
    <w:lvl w:ilvl="0" w:tplc="48F67280">
      <w:start w:val="1"/>
      <mc:AlternateContent>
        <mc:Choice Requires="w14">
          <w:numFmt w:val="custom" w:format="α, β, γ, ..."/>
        </mc:Choice>
        <mc:Fallback>
          <w:numFmt w:val="decimal"/>
        </mc:Fallback>
      </mc:AlternateContent>
      <w:lvlText w:val="%1."/>
      <w:lvlJc w:val="left"/>
      <w:pPr>
        <w:ind w:left="360" w:hanging="360"/>
      </w:pPr>
      <w:rPr>
        <w:rFonts w:hint="default"/>
        <w:b w:val="0"/>
        <w:bCs w:val="0"/>
      </w:rPr>
    </w:lvl>
    <w:lvl w:ilvl="1" w:tplc="A4249854">
      <w:start w:val="1"/>
      <mc:AlternateContent>
        <mc:Choice Requires="w14">
          <w:numFmt w:val="custom" w:format="α, β, γ, ..."/>
        </mc:Choice>
        <mc:Fallback>
          <w:numFmt w:val="decimal"/>
        </mc:Fallback>
      </mc:AlternateContent>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F127676"/>
    <w:multiLevelType w:val="multilevel"/>
    <w:tmpl w:val="0809001D"/>
    <w:styleLink w:val="CurrentList2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F9D5929"/>
    <w:multiLevelType w:val="multilevel"/>
    <w:tmpl w:val="1E32B3F8"/>
    <w:styleLink w:val="CurrentList1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tabs>
          <w:tab w:val="num" w:pos="1644"/>
        </w:tabs>
        <w:ind w:left="1644" w:hanging="792"/>
      </w:pPr>
      <w:rPr>
        <w:rFonts w:hint="default"/>
        <w:sz w:val="22"/>
        <w:szCs w:val="22"/>
      </w:rPr>
    </w:lvl>
    <w:lvl w:ilvl="3">
      <w:start w:val="1"/>
      <mc:AlternateContent>
        <mc:Choice Requires="w14">
          <w:numFmt w:val="custom" w:format="α, β, γ, ..."/>
        </mc:Choice>
        <mc:Fallback>
          <w:numFmt w:val="decimal"/>
        </mc:Fallback>
      </mc:AlternateContent>
      <w:lvlText w:val="%4)"/>
      <w:lvlJc w:val="left"/>
      <w:pPr>
        <w:ind w:left="1985" w:hanging="511"/>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0032383"/>
    <w:multiLevelType w:val="multilevel"/>
    <w:tmpl w:val="DBDC3416"/>
    <w:styleLink w:val="CurrentList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61" w:hanging="509"/>
      </w:pPr>
      <w:rPr>
        <w:rFonts w:hint="default"/>
        <w:sz w:val="22"/>
        <w:szCs w:val="22"/>
      </w:rPr>
    </w:lvl>
    <w:lvl w:ilvl="3">
      <w:start w:val="1"/>
      <mc:AlternateContent>
        <mc:Choice Requires="w14">
          <w:numFmt w:val="custom" w:format="α, β, γ, ..."/>
        </mc:Choice>
        <mc:Fallback>
          <w:numFmt w:val="decimal"/>
        </mc:Fallback>
      </mc:AlternateContent>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3BD25F9"/>
    <w:multiLevelType w:val="multilevel"/>
    <w:tmpl w:val="FFFFFFFF"/>
    <w:lvl w:ilvl="0">
      <w:start w:val="1"/>
      <w:numFmt w:val="decimal"/>
      <w:lvlText w:val="%1."/>
      <w:lvlJc w:val="left"/>
      <w:pPr>
        <w:ind w:left="720" w:hanging="360"/>
      </w:pPr>
    </w:lvl>
    <w:lvl w:ilvl="1">
      <w:start w:val="1"/>
      <w:numFmt w:val="decimal"/>
      <w:lvlText w:val="%1.%2."/>
      <w:lvlJc w:val="left"/>
      <w:pPr>
        <w:ind w:left="851" w:hanging="851"/>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51461E"/>
    <w:multiLevelType w:val="multilevel"/>
    <w:tmpl w:val="0809001D"/>
    <w:styleLink w:val="CurrentList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52BBD4"/>
    <w:multiLevelType w:val="multilevel"/>
    <w:tmpl w:val="FFFFFFFF"/>
    <w:lvl w:ilvl="0">
      <w:start w:val="1"/>
      <w:numFmt w:val="decimal"/>
      <w:lvlText w:val="%1."/>
      <w:lvlJc w:val="left"/>
      <w:pPr>
        <w:ind w:left="720" w:hanging="360"/>
      </w:pPr>
    </w:lvl>
    <w:lvl w:ilvl="1">
      <w:start w:val="1"/>
      <w:numFmt w:val="decimal"/>
      <w:lvlText w:val="%1.%2."/>
      <w:lvlJc w:val="left"/>
      <w:pPr>
        <w:ind w:left="851" w:hanging="851"/>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CA0778"/>
    <w:multiLevelType w:val="multilevel"/>
    <w:tmpl w:val="0809001D"/>
    <w:styleLink w:val="CurrentList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CB02B6"/>
    <w:multiLevelType w:val="hybridMultilevel"/>
    <w:tmpl w:val="12C0B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3F5D1E"/>
    <w:multiLevelType w:val="multilevel"/>
    <w:tmpl w:val="E45061F2"/>
    <w:styleLink w:val="CurrentList1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474" w:hanging="622"/>
      </w:pPr>
      <w:rPr>
        <w:rFonts w:hint="default"/>
        <w:sz w:val="22"/>
        <w:szCs w:val="22"/>
      </w:rPr>
    </w:lvl>
    <w:lvl w:ilvl="3">
      <w:start w:val="1"/>
      <mc:AlternateContent>
        <mc:Choice Requires="w14">
          <w:numFmt w:val="custom" w:format="α, β, γ, ..."/>
        </mc:Choice>
        <mc:Fallback>
          <w:numFmt w:val="decimal"/>
        </mc:Fallback>
      </mc:AlternateContent>
      <w:lvlText w:val="%4)"/>
      <w:lvlJc w:val="left"/>
      <w:pPr>
        <w:ind w:left="1985" w:hanging="51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AC029F1"/>
    <w:multiLevelType w:val="multilevel"/>
    <w:tmpl w:val="A8AE8EE2"/>
    <w:styleLink w:val="CurrentList15"/>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701" w:hanging="849"/>
      </w:pPr>
      <w:rPr>
        <w:rFonts w:hint="default"/>
        <w:sz w:val="22"/>
        <w:szCs w:val="22"/>
      </w:rPr>
    </w:lvl>
    <w:lvl w:ilvl="3">
      <w:start w:val="1"/>
      <mc:AlternateContent>
        <mc:Choice Requires="w14">
          <w:numFmt w:val="custom" w:format="α, β, γ, ..."/>
        </mc:Choice>
        <mc:Fallback>
          <w:numFmt w:val="decimal"/>
        </mc:Fallback>
      </mc:AlternateContent>
      <w:lvlText w:val="%4)"/>
      <w:lvlJc w:val="left"/>
      <w:pPr>
        <w:ind w:left="1985" w:hanging="511"/>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DE06A4B"/>
    <w:multiLevelType w:val="hybridMultilevel"/>
    <w:tmpl w:val="03508974"/>
    <w:lvl w:ilvl="0" w:tplc="A4249854">
      <w:start w:val="1"/>
      <mc:AlternateContent>
        <mc:Choice Requires="w14">
          <w:numFmt w:val="custom" w:format="α, β, γ, ..."/>
        </mc:Choice>
        <mc:Fallback>
          <w:numFmt w:val="decimal"/>
        </mc:Fallback>
      </mc:AlternateContent>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9" w15:restartNumberingAfterBreak="0">
    <w:nsid w:val="3E8D6647"/>
    <w:multiLevelType w:val="hybridMultilevel"/>
    <w:tmpl w:val="FD705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0A6FFA"/>
    <w:multiLevelType w:val="multilevel"/>
    <w:tmpl w:val="DE889B8A"/>
    <w:styleLink w:val="CurrentList20"/>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588" w:hanging="737"/>
      </w:pPr>
      <w:rPr>
        <w:rFonts w:hint="default"/>
        <w:strike w:val="0"/>
        <w:sz w:val="22"/>
        <w:szCs w:val="22"/>
      </w:rPr>
    </w:lvl>
    <w:lvl w:ilvl="3">
      <w:start w:val="1"/>
      <mc:AlternateContent>
        <mc:Choice Requires="w14">
          <w:numFmt w:val="custom" w:format="α, β, γ, ..."/>
        </mc:Choice>
        <mc:Fallback>
          <w:numFmt w:val="decimal"/>
        </mc:Fallback>
      </mc:AlternateContent>
      <w:lvlText w:val="%4)"/>
      <w:lvlJc w:val="left"/>
      <w:pPr>
        <w:ind w:left="1985" w:hanging="397"/>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1ED573C"/>
    <w:multiLevelType w:val="multilevel"/>
    <w:tmpl w:val="DE889B8A"/>
    <w:styleLink w:val="CurrentList38"/>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588" w:hanging="737"/>
      </w:pPr>
      <w:rPr>
        <w:rFonts w:hint="default"/>
        <w:strike w:val="0"/>
        <w:sz w:val="22"/>
        <w:szCs w:val="22"/>
      </w:rPr>
    </w:lvl>
    <w:lvl w:ilvl="3">
      <w:start w:val="1"/>
      <mc:AlternateContent>
        <mc:Choice Requires="w14">
          <w:numFmt w:val="custom" w:format="α, β, γ, ..."/>
        </mc:Choice>
        <mc:Fallback>
          <w:numFmt w:val="decimal"/>
        </mc:Fallback>
      </mc:AlternateContent>
      <w:lvlText w:val="%4)"/>
      <w:lvlJc w:val="left"/>
      <w:pPr>
        <w:ind w:left="1985" w:hanging="397"/>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4413D99"/>
    <w:multiLevelType w:val="multilevel"/>
    <w:tmpl w:val="0809001D"/>
    <w:styleLink w:val="Current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50461C0"/>
    <w:multiLevelType w:val="multilevel"/>
    <w:tmpl w:val="62609938"/>
    <w:styleLink w:val="CurrentList13"/>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644" w:hanging="792"/>
      </w:pPr>
      <w:rPr>
        <w:rFonts w:hint="default"/>
        <w:sz w:val="22"/>
        <w:szCs w:val="22"/>
      </w:rPr>
    </w:lvl>
    <w:lvl w:ilvl="3">
      <w:start w:val="1"/>
      <mc:AlternateContent>
        <mc:Choice Requires="w14">
          <w:numFmt w:val="custom" w:format="α, β, γ, ..."/>
        </mc:Choice>
        <mc:Fallback>
          <w:numFmt w:val="decimal"/>
        </mc:Fallback>
      </mc:AlternateContent>
      <w:lvlText w:val="%4)"/>
      <w:lvlJc w:val="left"/>
      <w:pPr>
        <w:ind w:left="1985" w:hanging="511"/>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53F3FA2"/>
    <w:multiLevelType w:val="multilevel"/>
    <w:tmpl w:val="DE889B8A"/>
    <w:styleLink w:val="CurrentList3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588" w:hanging="737"/>
      </w:pPr>
      <w:rPr>
        <w:rFonts w:hint="default"/>
        <w:strike w:val="0"/>
        <w:sz w:val="22"/>
        <w:szCs w:val="22"/>
      </w:rPr>
    </w:lvl>
    <w:lvl w:ilvl="3">
      <w:start w:val="1"/>
      <mc:AlternateContent>
        <mc:Choice Requires="w14">
          <w:numFmt w:val="custom" w:format="α, β, γ, ..."/>
        </mc:Choice>
        <mc:Fallback>
          <w:numFmt w:val="decimal"/>
        </mc:Fallback>
      </mc:AlternateContent>
      <w:lvlText w:val="%4)"/>
      <w:lvlJc w:val="left"/>
      <w:pPr>
        <w:ind w:left="1985" w:hanging="397"/>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DCD6F1F"/>
    <w:multiLevelType w:val="multilevel"/>
    <w:tmpl w:val="0809001D"/>
    <w:styleLink w:val="CurrentList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E95006F"/>
    <w:multiLevelType w:val="multilevel"/>
    <w:tmpl w:val="C4D0DF94"/>
    <w:styleLink w:val="CurrentList9"/>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474" w:hanging="622"/>
      </w:pPr>
      <w:rPr>
        <w:rFonts w:hint="default"/>
        <w:sz w:val="22"/>
        <w:szCs w:val="22"/>
      </w:rPr>
    </w:lvl>
    <w:lvl w:ilvl="3">
      <w:start w:val="1"/>
      <mc:AlternateContent>
        <mc:Choice Requires="w14">
          <w:numFmt w:val="custom" w:format="α, β, γ, ..."/>
        </mc:Choice>
        <mc:Fallback>
          <w:numFmt w:val="decimal"/>
        </mc:Fallback>
      </mc:AlternateContent>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0FE5795"/>
    <w:multiLevelType w:val="multilevel"/>
    <w:tmpl w:val="6A0E051C"/>
    <w:styleLink w:val="CurrentList10"/>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474" w:hanging="622"/>
      </w:pPr>
      <w:rPr>
        <w:rFonts w:hint="default"/>
        <w:sz w:val="22"/>
        <w:szCs w:val="22"/>
      </w:rPr>
    </w:lvl>
    <w:lvl w:ilvl="3">
      <w:start w:val="1"/>
      <mc:AlternateContent>
        <mc:Choice Requires="w14">
          <w:numFmt w:val="custom" w:format="α, β, γ, ..."/>
        </mc:Choice>
        <mc:Fallback>
          <w:numFmt w:val="decimal"/>
        </mc:Fallback>
      </mc:AlternateContent>
      <w:lvlText w:val="%4)"/>
      <w:lvlJc w:val="left"/>
      <w:pPr>
        <w:ind w:left="1728" w:hanging="2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24A1FC3"/>
    <w:multiLevelType w:val="multilevel"/>
    <w:tmpl w:val="38D6C72E"/>
    <w:styleLink w:val="CurrentList1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531" w:hanging="679"/>
      </w:pPr>
      <w:rPr>
        <w:rFonts w:hint="default"/>
        <w:sz w:val="22"/>
        <w:szCs w:val="22"/>
      </w:rPr>
    </w:lvl>
    <w:lvl w:ilvl="3">
      <w:start w:val="1"/>
      <mc:AlternateContent>
        <mc:Choice Requires="w14">
          <w:numFmt w:val="custom" w:format="α, β, γ, ..."/>
        </mc:Choice>
        <mc:Fallback>
          <w:numFmt w:val="decimal"/>
        </mc:Fallback>
      </mc:AlternateContent>
      <w:lvlText w:val="%4)"/>
      <w:lvlJc w:val="left"/>
      <w:pPr>
        <w:ind w:left="1985" w:hanging="51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3535661"/>
    <w:multiLevelType w:val="multilevel"/>
    <w:tmpl w:val="A68CB0E0"/>
    <w:styleLink w:val="CurrentList17"/>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588" w:hanging="737"/>
      </w:pPr>
      <w:rPr>
        <w:rFonts w:hint="default"/>
        <w:sz w:val="22"/>
        <w:szCs w:val="22"/>
      </w:rPr>
    </w:lvl>
    <w:lvl w:ilvl="3">
      <w:start w:val="1"/>
      <mc:AlternateContent>
        <mc:Choice Requires="w14">
          <w:numFmt w:val="custom" w:format="α, β, γ, ..."/>
        </mc:Choice>
        <mc:Fallback>
          <w:numFmt w:val="decimal"/>
        </mc:Fallback>
      </mc:AlternateContent>
      <w:lvlText w:val="%4)"/>
      <w:lvlJc w:val="left"/>
      <w:pPr>
        <w:ind w:left="1985" w:hanging="511"/>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4C20C17"/>
    <w:multiLevelType w:val="multilevel"/>
    <w:tmpl w:val="F4786B1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5020098"/>
    <w:multiLevelType w:val="multilevel"/>
    <w:tmpl w:val="0809001D"/>
    <w:styleLink w:val="CurrentList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B661679"/>
    <w:multiLevelType w:val="hybridMultilevel"/>
    <w:tmpl w:val="8A94EE7A"/>
    <w:lvl w:ilvl="0" w:tplc="A424985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1548CA"/>
    <w:multiLevelType w:val="hybridMultilevel"/>
    <w:tmpl w:val="521C7F96"/>
    <w:lvl w:ilvl="0" w:tplc="A4249854">
      <w:start w:val="1"/>
      <mc:AlternateContent>
        <mc:Choice Requires="w14">
          <w:numFmt w:val="custom" w:format="α, β, γ, ..."/>
        </mc:Choice>
        <mc:Fallback>
          <w:numFmt w:val="decimal"/>
        </mc:Fallback>
      </mc:AlternateContent>
      <w:lvlText w:val="%1."/>
      <w:lvlJc w:val="left"/>
      <w:pPr>
        <w:ind w:left="1747" w:hanging="360"/>
      </w:pPr>
      <w:rPr>
        <w:rFonts w:hint="default"/>
      </w:rPr>
    </w:lvl>
    <w:lvl w:ilvl="1" w:tplc="08090019" w:tentative="1">
      <w:start w:val="1"/>
      <w:numFmt w:val="lowerLetter"/>
      <w:lvlText w:val="%2."/>
      <w:lvlJc w:val="left"/>
      <w:pPr>
        <w:ind w:left="2467" w:hanging="360"/>
      </w:pPr>
    </w:lvl>
    <w:lvl w:ilvl="2" w:tplc="0809001B" w:tentative="1">
      <w:start w:val="1"/>
      <w:numFmt w:val="lowerRoman"/>
      <w:lvlText w:val="%3."/>
      <w:lvlJc w:val="right"/>
      <w:pPr>
        <w:ind w:left="3187" w:hanging="180"/>
      </w:pPr>
    </w:lvl>
    <w:lvl w:ilvl="3" w:tplc="0809000F" w:tentative="1">
      <w:start w:val="1"/>
      <w:numFmt w:val="decimal"/>
      <w:lvlText w:val="%4."/>
      <w:lvlJc w:val="left"/>
      <w:pPr>
        <w:ind w:left="3907" w:hanging="360"/>
      </w:pPr>
    </w:lvl>
    <w:lvl w:ilvl="4" w:tplc="08090019" w:tentative="1">
      <w:start w:val="1"/>
      <w:numFmt w:val="lowerLetter"/>
      <w:lvlText w:val="%5."/>
      <w:lvlJc w:val="left"/>
      <w:pPr>
        <w:ind w:left="4627" w:hanging="360"/>
      </w:pPr>
    </w:lvl>
    <w:lvl w:ilvl="5" w:tplc="0809001B" w:tentative="1">
      <w:start w:val="1"/>
      <w:numFmt w:val="lowerRoman"/>
      <w:lvlText w:val="%6."/>
      <w:lvlJc w:val="right"/>
      <w:pPr>
        <w:ind w:left="5347" w:hanging="180"/>
      </w:pPr>
    </w:lvl>
    <w:lvl w:ilvl="6" w:tplc="0809000F" w:tentative="1">
      <w:start w:val="1"/>
      <w:numFmt w:val="decimal"/>
      <w:lvlText w:val="%7."/>
      <w:lvlJc w:val="left"/>
      <w:pPr>
        <w:ind w:left="6067" w:hanging="360"/>
      </w:pPr>
    </w:lvl>
    <w:lvl w:ilvl="7" w:tplc="08090019" w:tentative="1">
      <w:start w:val="1"/>
      <w:numFmt w:val="lowerLetter"/>
      <w:lvlText w:val="%8."/>
      <w:lvlJc w:val="left"/>
      <w:pPr>
        <w:ind w:left="6787" w:hanging="360"/>
      </w:pPr>
    </w:lvl>
    <w:lvl w:ilvl="8" w:tplc="0809001B" w:tentative="1">
      <w:start w:val="1"/>
      <w:numFmt w:val="lowerRoman"/>
      <w:lvlText w:val="%9."/>
      <w:lvlJc w:val="right"/>
      <w:pPr>
        <w:ind w:left="7507" w:hanging="180"/>
      </w:pPr>
    </w:lvl>
  </w:abstractNum>
  <w:abstractNum w:abstractNumId="44" w15:restartNumberingAfterBreak="0">
    <w:nsid w:val="60987283"/>
    <w:multiLevelType w:val="multilevel"/>
    <w:tmpl w:val="DE889B8A"/>
    <w:styleLink w:val="CurrentList19"/>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588" w:hanging="737"/>
      </w:pPr>
      <w:rPr>
        <w:rFonts w:hint="default"/>
        <w:strike w:val="0"/>
        <w:sz w:val="22"/>
        <w:szCs w:val="22"/>
      </w:rPr>
    </w:lvl>
    <w:lvl w:ilvl="3">
      <w:start w:val="1"/>
      <mc:AlternateContent>
        <mc:Choice Requires="w14">
          <w:numFmt w:val="custom" w:format="α, β, γ, ..."/>
        </mc:Choice>
        <mc:Fallback>
          <w:numFmt w:val="decimal"/>
        </mc:Fallback>
      </mc:AlternateContent>
      <w:lvlText w:val="%4)"/>
      <w:lvlJc w:val="left"/>
      <w:pPr>
        <w:ind w:left="1985" w:hanging="397"/>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1525192"/>
    <w:multiLevelType w:val="multilevel"/>
    <w:tmpl w:val="0809001D"/>
    <w:styleLink w:val="CurrentList3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66F7F51"/>
    <w:multiLevelType w:val="hybridMultilevel"/>
    <w:tmpl w:val="0E66ADBC"/>
    <w:lvl w:ilvl="0" w:tplc="5720DAF4">
      <w:start w:val="1"/>
      <mc:AlternateContent>
        <mc:Choice Requires="w14">
          <w:numFmt w:val="custom" w:format="α, β, γ, ..."/>
        </mc:Choice>
        <mc:Fallback>
          <w:numFmt w:val="decimal"/>
        </mc:Fallback>
      </mc:AlternateContent>
      <w:lvlText w:val="%1."/>
      <w:lvlJc w:val="righ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7" w15:restartNumberingAfterBreak="0">
    <w:nsid w:val="673364ED"/>
    <w:multiLevelType w:val="multilevel"/>
    <w:tmpl w:val="FAA4ED06"/>
    <w:styleLink w:val="CurrentList6"/>
    <w:lvl w:ilvl="0">
      <w:start w:val="1"/>
      <w:numFmt w:val="decimal"/>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61" w:hanging="509"/>
      </w:pPr>
      <w:rPr>
        <w:rFonts w:hint="default"/>
        <w:sz w:val="22"/>
        <w:szCs w:val="22"/>
      </w:rPr>
    </w:lvl>
    <w:lvl w:ilvl="3">
      <w:start w:val="1"/>
      <mc:AlternateContent>
        <mc:Choice Requires="w14">
          <w:numFmt w:val="custom" w:format="α, β, γ, ..."/>
        </mc:Choice>
        <mc:Fallback>
          <w:numFmt w:val="decimal"/>
        </mc:Fallback>
      </mc:AlternateContent>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7CE284A"/>
    <w:multiLevelType w:val="multilevel"/>
    <w:tmpl w:val="0809001D"/>
    <w:styleLink w:val="CurrentList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BD64397"/>
    <w:multiLevelType w:val="multilevel"/>
    <w:tmpl w:val="0809001D"/>
    <w:styleLink w:val="CurrentList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CB64D04"/>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D175A38"/>
    <w:multiLevelType w:val="multilevel"/>
    <w:tmpl w:val="0809001D"/>
    <w:styleLink w:val="CurrentList3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FC34C85"/>
    <w:multiLevelType w:val="multilevel"/>
    <w:tmpl w:val="DBDC3416"/>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61" w:hanging="509"/>
      </w:pPr>
      <w:rPr>
        <w:rFonts w:hint="default"/>
        <w:sz w:val="22"/>
        <w:szCs w:val="22"/>
      </w:rPr>
    </w:lvl>
    <w:lvl w:ilvl="3">
      <w:start w:val="1"/>
      <mc:AlternateContent>
        <mc:Choice Requires="w14">
          <w:numFmt w:val="custom" w:format="α, β, γ, ..."/>
        </mc:Choice>
        <mc:Fallback>
          <w:numFmt w:val="decimal"/>
        </mc:Fallback>
      </mc:AlternateContent>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3DA3CB3"/>
    <w:multiLevelType w:val="hybridMultilevel"/>
    <w:tmpl w:val="6D48ED9A"/>
    <w:lvl w:ilvl="0" w:tplc="BA9099AE">
      <w:start w:val="1"/>
      <w:numFmt w:val="decimal"/>
      <w:pStyle w:val="Appendix"/>
      <w:lvlText w:val="Παράρτημα %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44C5CA9"/>
    <w:multiLevelType w:val="multilevel"/>
    <w:tmpl w:val="DE889B8A"/>
    <w:styleLink w:val="CurrentList18"/>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588" w:hanging="737"/>
      </w:pPr>
      <w:rPr>
        <w:rFonts w:hint="default"/>
        <w:strike w:val="0"/>
        <w:sz w:val="22"/>
        <w:szCs w:val="22"/>
      </w:rPr>
    </w:lvl>
    <w:lvl w:ilvl="3">
      <w:start w:val="1"/>
      <mc:AlternateContent>
        <mc:Choice Requires="w14">
          <w:numFmt w:val="custom" w:format="α, β, γ, ..."/>
        </mc:Choice>
        <mc:Fallback>
          <w:numFmt w:val="decimal"/>
        </mc:Fallback>
      </mc:AlternateContent>
      <w:lvlText w:val="%4)"/>
      <w:lvlJc w:val="left"/>
      <w:pPr>
        <w:ind w:left="1985" w:hanging="397"/>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4D44918"/>
    <w:multiLevelType w:val="multilevel"/>
    <w:tmpl w:val="F95860D4"/>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6" w:hanging="504"/>
      </w:pPr>
      <w:rPr>
        <w:rFonts w:hint="default"/>
        <w:sz w:val="22"/>
        <w:szCs w:val="22"/>
      </w:rPr>
    </w:lvl>
    <w:lvl w:ilvl="3">
      <w:start w:val="1"/>
      <mc:AlternateContent>
        <mc:Choice Requires="w14">
          <w:numFmt w:val="custom" w:format="α, β, γ, ..."/>
        </mc:Choice>
        <mc:Fallback>
          <w:numFmt w:val="decimal"/>
        </mc:Fallback>
      </mc:AlternateContent>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523AAB3"/>
    <w:multiLevelType w:val="hybridMultilevel"/>
    <w:tmpl w:val="6C4051FE"/>
    <w:lvl w:ilvl="0" w:tplc="D202490C">
      <w:start w:val="1"/>
      <w:numFmt w:val="decimal"/>
      <w:lvlText w:val="%1."/>
      <w:lvlJc w:val="left"/>
      <w:pPr>
        <w:ind w:left="851" w:hanging="360"/>
      </w:pPr>
    </w:lvl>
    <w:lvl w:ilvl="1" w:tplc="C60A20BE">
      <w:start w:val="1"/>
      <w:numFmt w:val="decimal"/>
      <w:lvlText w:val="%2.%2."/>
      <w:lvlJc w:val="left"/>
      <w:pPr>
        <w:ind w:left="851" w:hanging="360"/>
      </w:pPr>
    </w:lvl>
    <w:lvl w:ilvl="2" w:tplc="98404402">
      <w:start w:val="1"/>
      <w:numFmt w:val="lowerRoman"/>
      <w:lvlText w:val="%3."/>
      <w:lvlJc w:val="right"/>
      <w:pPr>
        <w:ind w:left="1588" w:hanging="180"/>
      </w:pPr>
    </w:lvl>
    <w:lvl w:ilvl="3" w:tplc="847AA308">
      <w:start w:val="1"/>
      <w:numFmt w:val="decimal"/>
      <w:lvlText w:val="%4."/>
      <w:lvlJc w:val="left"/>
      <w:pPr>
        <w:ind w:left="1985" w:hanging="360"/>
      </w:pPr>
    </w:lvl>
    <w:lvl w:ilvl="4" w:tplc="D7C40D90">
      <w:start w:val="1"/>
      <w:numFmt w:val="lowerLetter"/>
      <w:lvlText w:val="%5."/>
      <w:lvlJc w:val="left"/>
      <w:pPr>
        <w:ind w:left="2232" w:hanging="360"/>
      </w:pPr>
    </w:lvl>
    <w:lvl w:ilvl="5" w:tplc="B9FC75F2">
      <w:start w:val="1"/>
      <w:numFmt w:val="lowerRoman"/>
      <w:lvlText w:val="%6."/>
      <w:lvlJc w:val="right"/>
      <w:pPr>
        <w:ind w:left="2736" w:hanging="180"/>
      </w:pPr>
    </w:lvl>
    <w:lvl w:ilvl="6" w:tplc="55AADEC0">
      <w:start w:val="1"/>
      <w:numFmt w:val="decimal"/>
      <w:lvlText w:val="%7."/>
      <w:lvlJc w:val="left"/>
      <w:pPr>
        <w:ind w:left="3240" w:hanging="360"/>
      </w:pPr>
    </w:lvl>
    <w:lvl w:ilvl="7" w:tplc="F912B236">
      <w:start w:val="1"/>
      <w:numFmt w:val="lowerLetter"/>
      <w:lvlText w:val="%8."/>
      <w:lvlJc w:val="left"/>
      <w:pPr>
        <w:ind w:left="3744" w:hanging="360"/>
      </w:pPr>
    </w:lvl>
    <w:lvl w:ilvl="8" w:tplc="66E0F904">
      <w:start w:val="1"/>
      <w:numFmt w:val="lowerRoman"/>
      <w:lvlText w:val="%9."/>
      <w:lvlJc w:val="right"/>
      <w:pPr>
        <w:ind w:left="4320" w:hanging="180"/>
      </w:pPr>
    </w:lvl>
  </w:abstractNum>
  <w:abstractNum w:abstractNumId="57" w15:restartNumberingAfterBreak="0">
    <w:nsid w:val="755A401E"/>
    <w:multiLevelType w:val="multilevel"/>
    <w:tmpl w:val="F29002D0"/>
    <w:lvl w:ilvl="0">
      <w:start w:val="4"/>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8" w15:restartNumberingAfterBreak="0">
    <w:nsid w:val="78BA4CD8"/>
    <w:multiLevelType w:val="multilevel"/>
    <w:tmpl w:val="0809001D"/>
    <w:styleLink w:val="CurrentList3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9337F30"/>
    <w:multiLevelType w:val="multilevel"/>
    <w:tmpl w:val="0809001D"/>
    <w:styleLink w:val="CurrentList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A5554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D434635"/>
    <w:multiLevelType w:val="multilevel"/>
    <w:tmpl w:val="FFFFFFFF"/>
    <w:lvl w:ilvl="0">
      <w:start w:val="1"/>
      <w:numFmt w:val="decimal"/>
      <w:lvlText w:val="%1."/>
      <w:lvlJc w:val="left"/>
      <w:pPr>
        <w:ind w:left="720" w:hanging="360"/>
      </w:pPr>
    </w:lvl>
    <w:lvl w:ilvl="1">
      <w:start w:val="1"/>
      <w:numFmt w:val="decimal"/>
      <w:lvlText w:val="%1.%2."/>
      <w:lvlJc w:val="left"/>
      <w:pPr>
        <w:ind w:left="851" w:hanging="851"/>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6406501">
    <w:abstractNumId w:val="40"/>
  </w:num>
  <w:num w:numId="2" w16cid:durableId="1390305244">
    <w:abstractNumId w:val="56"/>
  </w:num>
  <w:num w:numId="3" w16cid:durableId="256787329">
    <w:abstractNumId w:val="15"/>
  </w:num>
  <w:num w:numId="4" w16cid:durableId="1269197774">
    <w:abstractNumId w:val="5"/>
  </w:num>
  <w:num w:numId="5" w16cid:durableId="353312659">
    <w:abstractNumId w:val="55"/>
  </w:num>
  <w:num w:numId="6" w16cid:durableId="274025970">
    <w:abstractNumId w:val="20"/>
  </w:num>
  <w:num w:numId="7" w16cid:durableId="561137255">
    <w:abstractNumId w:val="52"/>
  </w:num>
  <w:num w:numId="8" w16cid:durableId="1869756454">
    <w:abstractNumId w:val="2"/>
  </w:num>
  <w:num w:numId="9" w16cid:durableId="1405956769">
    <w:abstractNumId w:val="47"/>
  </w:num>
  <w:num w:numId="10" w16cid:durableId="143864068">
    <w:abstractNumId w:val="7"/>
  </w:num>
  <w:num w:numId="11" w16cid:durableId="1425539650">
    <w:abstractNumId w:val="4"/>
  </w:num>
  <w:num w:numId="12" w16cid:durableId="602958687">
    <w:abstractNumId w:val="36"/>
  </w:num>
  <w:num w:numId="13" w16cid:durableId="349993978">
    <w:abstractNumId w:val="37"/>
  </w:num>
  <w:num w:numId="14" w16cid:durableId="905803593">
    <w:abstractNumId w:val="26"/>
  </w:num>
  <w:num w:numId="15" w16cid:durableId="34431171">
    <w:abstractNumId w:val="38"/>
  </w:num>
  <w:num w:numId="16" w16cid:durableId="56512294">
    <w:abstractNumId w:val="33"/>
  </w:num>
  <w:num w:numId="17" w16cid:durableId="1150975026">
    <w:abstractNumId w:val="19"/>
  </w:num>
  <w:num w:numId="18" w16cid:durableId="1490706571">
    <w:abstractNumId w:val="27"/>
  </w:num>
  <w:num w:numId="19" w16cid:durableId="1698702157">
    <w:abstractNumId w:val="6"/>
  </w:num>
  <w:num w:numId="20" w16cid:durableId="1088697336">
    <w:abstractNumId w:val="39"/>
  </w:num>
  <w:num w:numId="21" w16cid:durableId="1104156544">
    <w:abstractNumId w:val="54"/>
  </w:num>
  <w:num w:numId="22" w16cid:durableId="343022818">
    <w:abstractNumId w:val="44"/>
  </w:num>
  <w:num w:numId="23" w16cid:durableId="485825895">
    <w:abstractNumId w:val="30"/>
  </w:num>
  <w:num w:numId="24" w16cid:durableId="1407723435">
    <w:abstractNumId w:val="49"/>
  </w:num>
  <w:num w:numId="25" w16cid:durableId="431826299">
    <w:abstractNumId w:val="32"/>
  </w:num>
  <w:num w:numId="26" w16cid:durableId="670327552">
    <w:abstractNumId w:val="48"/>
  </w:num>
  <w:num w:numId="27" w16cid:durableId="1891182282">
    <w:abstractNumId w:val="12"/>
  </w:num>
  <w:num w:numId="28" w16cid:durableId="1562982427">
    <w:abstractNumId w:val="3"/>
  </w:num>
  <w:num w:numId="29" w16cid:durableId="1851022261">
    <w:abstractNumId w:val="59"/>
  </w:num>
  <w:num w:numId="30" w16cid:durableId="63841007">
    <w:abstractNumId w:val="18"/>
  </w:num>
  <w:num w:numId="31" w16cid:durableId="701243211">
    <w:abstractNumId w:val="50"/>
  </w:num>
  <w:num w:numId="32" w16cid:durableId="1623346441">
    <w:abstractNumId w:val="1"/>
  </w:num>
  <w:num w:numId="33" w16cid:durableId="1862432494">
    <w:abstractNumId w:val="22"/>
  </w:num>
  <w:num w:numId="34" w16cid:durableId="927621811">
    <w:abstractNumId w:val="24"/>
  </w:num>
  <w:num w:numId="35" w16cid:durableId="846362391">
    <w:abstractNumId w:val="35"/>
  </w:num>
  <w:num w:numId="36" w16cid:durableId="2108110414">
    <w:abstractNumId w:val="51"/>
  </w:num>
  <w:num w:numId="37" w16cid:durableId="1942641874">
    <w:abstractNumId w:val="34"/>
  </w:num>
  <w:num w:numId="38" w16cid:durableId="1899782552">
    <w:abstractNumId w:val="45"/>
  </w:num>
  <w:num w:numId="39" w16cid:durableId="1209030422">
    <w:abstractNumId w:val="41"/>
  </w:num>
  <w:num w:numId="40" w16cid:durableId="1936942113">
    <w:abstractNumId w:val="58"/>
  </w:num>
  <w:num w:numId="41" w16cid:durableId="534537906">
    <w:abstractNumId w:val="31"/>
  </w:num>
  <w:num w:numId="42" w16cid:durableId="131412014">
    <w:abstractNumId w:val="9"/>
  </w:num>
  <w:num w:numId="43" w16cid:durableId="1110663792">
    <w:abstractNumId w:val="16"/>
  </w:num>
  <w:num w:numId="44" w16cid:durableId="1566601975">
    <w:abstractNumId w:val="8"/>
  </w:num>
  <w:num w:numId="45" w16cid:durableId="503592037">
    <w:abstractNumId w:val="25"/>
  </w:num>
  <w:num w:numId="46" w16cid:durableId="377516373">
    <w:abstractNumId w:val="0"/>
  </w:num>
  <w:num w:numId="47" w16cid:durableId="950820738">
    <w:abstractNumId w:val="60"/>
  </w:num>
  <w:num w:numId="48" w16cid:durableId="1617324431">
    <w:abstractNumId w:val="13"/>
  </w:num>
  <w:num w:numId="49" w16cid:durableId="612052558">
    <w:abstractNumId w:val="29"/>
  </w:num>
  <w:num w:numId="50" w16cid:durableId="784154389">
    <w:abstractNumId w:val="10"/>
  </w:num>
  <w:num w:numId="51" w16cid:durableId="1659259665">
    <w:abstractNumId w:val="14"/>
  </w:num>
  <w:num w:numId="52" w16cid:durableId="1481457107">
    <w:abstractNumId w:val="11"/>
  </w:num>
  <w:num w:numId="53" w16cid:durableId="1745763497">
    <w:abstractNumId w:val="11"/>
    <w:lvlOverride w:ilvl="0">
      <w:startOverride w:val="1"/>
    </w:lvlOverride>
  </w:num>
  <w:num w:numId="54" w16cid:durableId="1121068831">
    <w:abstractNumId w:val="42"/>
  </w:num>
  <w:num w:numId="55" w16cid:durableId="1385761517">
    <w:abstractNumId w:val="28"/>
  </w:num>
  <w:num w:numId="56" w16cid:durableId="90047545">
    <w:abstractNumId w:val="61"/>
  </w:num>
  <w:num w:numId="57" w16cid:durableId="755522066">
    <w:abstractNumId w:val="43"/>
  </w:num>
  <w:num w:numId="58" w16cid:durableId="116605680">
    <w:abstractNumId w:val="23"/>
  </w:num>
  <w:num w:numId="59" w16cid:durableId="919680452">
    <w:abstractNumId w:val="21"/>
  </w:num>
  <w:num w:numId="60" w16cid:durableId="1170943451">
    <w:abstractNumId w:val="53"/>
  </w:num>
  <w:num w:numId="61" w16cid:durableId="832111119">
    <w:abstractNumId w:val="46"/>
  </w:num>
  <w:num w:numId="62" w16cid:durableId="1469399795">
    <w:abstractNumId w:val="57"/>
  </w:num>
  <w:num w:numId="63" w16cid:durableId="1916012547">
    <w:abstractNumId w:val="5"/>
  </w:num>
  <w:num w:numId="64" w16cid:durableId="751006174">
    <w:abstractNumId w:val="5"/>
  </w:num>
  <w:num w:numId="65" w16cid:durableId="2020309136">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C2"/>
    <w:rsid w:val="0000031E"/>
    <w:rsid w:val="00001279"/>
    <w:rsid w:val="00001B22"/>
    <w:rsid w:val="00001DFA"/>
    <w:rsid w:val="00002A7D"/>
    <w:rsid w:val="00002B8A"/>
    <w:rsid w:val="00002CB4"/>
    <w:rsid w:val="0000340B"/>
    <w:rsid w:val="00003F27"/>
    <w:rsid w:val="00003F36"/>
    <w:rsid w:val="000056D4"/>
    <w:rsid w:val="00005CAE"/>
    <w:rsid w:val="000060D2"/>
    <w:rsid w:val="000065B9"/>
    <w:rsid w:val="00006B22"/>
    <w:rsid w:val="00006CE7"/>
    <w:rsid w:val="00006D83"/>
    <w:rsid w:val="00006E97"/>
    <w:rsid w:val="00007D67"/>
    <w:rsid w:val="000110B8"/>
    <w:rsid w:val="00011517"/>
    <w:rsid w:val="00011574"/>
    <w:rsid w:val="00012275"/>
    <w:rsid w:val="000132AC"/>
    <w:rsid w:val="00013FE0"/>
    <w:rsid w:val="00014673"/>
    <w:rsid w:val="00014878"/>
    <w:rsid w:val="00015144"/>
    <w:rsid w:val="00015861"/>
    <w:rsid w:val="00015EB0"/>
    <w:rsid w:val="000160CE"/>
    <w:rsid w:val="00016983"/>
    <w:rsid w:val="000170C3"/>
    <w:rsid w:val="0001785A"/>
    <w:rsid w:val="00020044"/>
    <w:rsid w:val="00020671"/>
    <w:rsid w:val="0002096B"/>
    <w:rsid w:val="00020B9E"/>
    <w:rsid w:val="00021362"/>
    <w:rsid w:val="00021810"/>
    <w:rsid w:val="00021DDC"/>
    <w:rsid w:val="00022A5A"/>
    <w:rsid w:val="00022C94"/>
    <w:rsid w:val="00023554"/>
    <w:rsid w:val="0002363C"/>
    <w:rsid w:val="00023B65"/>
    <w:rsid w:val="00023D74"/>
    <w:rsid w:val="00023F86"/>
    <w:rsid w:val="0002406F"/>
    <w:rsid w:val="00024B71"/>
    <w:rsid w:val="00024E37"/>
    <w:rsid w:val="00024EE2"/>
    <w:rsid w:val="00025919"/>
    <w:rsid w:val="00026C62"/>
    <w:rsid w:val="000273BF"/>
    <w:rsid w:val="00027F1E"/>
    <w:rsid w:val="00030ADF"/>
    <w:rsid w:val="00031699"/>
    <w:rsid w:val="0003245D"/>
    <w:rsid w:val="000329C5"/>
    <w:rsid w:val="00032BF9"/>
    <w:rsid w:val="00032CB1"/>
    <w:rsid w:val="00032D28"/>
    <w:rsid w:val="000332AB"/>
    <w:rsid w:val="00034077"/>
    <w:rsid w:val="000342E3"/>
    <w:rsid w:val="0003438C"/>
    <w:rsid w:val="00034626"/>
    <w:rsid w:val="00034962"/>
    <w:rsid w:val="00034F6B"/>
    <w:rsid w:val="00034F71"/>
    <w:rsid w:val="000355CE"/>
    <w:rsid w:val="0003560D"/>
    <w:rsid w:val="00037B24"/>
    <w:rsid w:val="00040650"/>
    <w:rsid w:val="00041985"/>
    <w:rsid w:val="00041B3A"/>
    <w:rsid w:val="000432B7"/>
    <w:rsid w:val="00044039"/>
    <w:rsid w:val="000446FC"/>
    <w:rsid w:val="00045B5D"/>
    <w:rsid w:val="00046BBE"/>
    <w:rsid w:val="0004702C"/>
    <w:rsid w:val="00047797"/>
    <w:rsid w:val="0005087C"/>
    <w:rsid w:val="00050BAB"/>
    <w:rsid w:val="00051BEC"/>
    <w:rsid w:val="0005249B"/>
    <w:rsid w:val="000528D2"/>
    <w:rsid w:val="00052D21"/>
    <w:rsid w:val="00052EE8"/>
    <w:rsid w:val="00053356"/>
    <w:rsid w:val="0005355D"/>
    <w:rsid w:val="00053CBF"/>
    <w:rsid w:val="00053E72"/>
    <w:rsid w:val="00054039"/>
    <w:rsid w:val="00054761"/>
    <w:rsid w:val="00054C78"/>
    <w:rsid w:val="00054CB9"/>
    <w:rsid w:val="00054E17"/>
    <w:rsid w:val="000550B6"/>
    <w:rsid w:val="000554B3"/>
    <w:rsid w:val="00056973"/>
    <w:rsid w:val="000572F4"/>
    <w:rsid w:val="00057531"/>
    <w:rsid w:val="00057887"/>
    <w:rsid w:val="0006121C"/>
    <w:rsid w:val="0006145D"/>
    <w:rsid w:val="00061B7C"/>
    <w:rsid w:val="000629D9"/>
    <w:rsid w:val="00062B22"/>
    <w:rsid w:val="00063C80"/>
    <w:rsid w:val="00064A1A"/>
    <w:rsid w:val="00064EAA"/>
    <w:rsid w:val="000653A2"/>
    <w:rsid w:val="00065638"/>
    <w:rsid w:val="000657D2"/>
    <w:rsid w:val="000659F1"/>
    <w:rsid w:val="00065B43"/>
    <w:rsid w:val="00065CFB"/>
    <w:rsid w:val="00065FF8"/>
    <w:rsid w:val="000669E8"/>
    <w:rsid w:val="00067B8F"/>
    <w:rsid w:val="0006FCF8"/>
    <w:rsid w:val="00070932"/>
    <w:rsid w:val="000711BF"/>
    <w:rsid w:val="00071C08"/>
    <w:rsid w:val="00071F31"/>
    <w:rsid w:val="000725D9"/>
    <w:rsid w:val="00072E49"/>
    <w:rsid w:val="00073A8F"/>
    <w:rsid w:val="00073BC4"/>
    <w:rsid w:val="00074555"/>
    <w:rsid w:val="0007496A"/>
    <w:rsid w:val="0007497A"/>
    <w:rsid w:val="000749B7"/>
    <w:rsid w:val="000750FF"/>
    <w:rsid w:val="000752F6"/>
    <w:rsid w:val="00075B70"/>
    <w:rsid w:val="000764D4"/>
    <w:rsid w:val="00077297"/>
    <w:rsid w:val="000773C8"/>
    <w:rsid w:val="000806BE"/>
    <w:rsid w:val="000817CE"/>
    <w:rsid w:val="00081C34"/>
    <w:rsid w:val="00082A5C"/>
    <w:rsid w:val="000835F8"/>
    <w:rsid w:val="000838BF"/>
    <w:rsid w:val="00083926"/>
    <w:rsid w:val="00083C56"/>
    <w:rsid w:val="000849F0"/>
    <w:rsid w:val="00084D8C"/>
    <w:rsid w:val="00084FDE"/>
    <w:rsid w:val="00085157"/>
    <w:rsid w:val="00085F4F"/>
    <w:rsid w:val="00086275"/>
    <w:rsid w:val="0008647E"/>
    <w:rsid w:val="000864F6"/>
    <w:rsid w:val="00086D77"/>
    <w:rsid w:val="000878F4"/>
    <w:rsid w:val="00087B2F"/>
    <w:rsid w:val="000907EB"/>
    <w:rsid w:val="00090923"/>
    <w:rsid w:val="00091F9D"/>
    <w:rsid w:val="00092286"/>
    <w:rsid w:val="000924AB"/>
    <w:rsid w:val="000925B8"/>
    <w:rsid w:val="00092F31"/>
    <w:rsid w:val="000932AB"/>
    <w:rsid w:val="000938AA"/>
    <w:rsid w:val="00093922"/>
    <w:rsid w:val="00094109"/>
    <w:rsid w:val="00094260"/>
    <w:rsid w:val="000944D0"/>
    <w:rsid w:val="00094896"/>
    <w:rsid w:val="000949C4"/>
    <w:rsid w:val="00094C9F"/>
    <w:rsid w:val="00095208"/>
    <w:rsid w:val="00095855"/>
    <w:rsid w:val="00095BC8"/>
    <w:rsid w:val="00095CFD"/>
    <w:rsid w:val="000962B1"/>
    <w:rsid w:val="000965A9"/>
    <w:rsid w:val="000970D3"/>
    <w:rsid w:val="000978FD"/>
    <w:rsid w:val="00097F80"/>
    <w:rsid w:val="000A0557"/>
    <w:rsid w:val="000A08C4"/>
    <w:rsid w:val="000A108B"/>
    <w:rsid w:val="000A1B72"/>
    <w:rsid w:val="000A2A2D"/>
    <w:rsid w:val="000A2EB3"/>
    <w:rsid w:val="000A2FAC"/>
    <w:rsid w:val="000A366C"/>
    <w:rsid w:val="000A3E7A"/>
    <w:rsid w:val="000A4F93"/>
    <w:rsid w:val="000A5941"/>
    <w:rsid w:val="000A61C2"/>
    <w:rsid w:val="000A6682"/>
    <w:rsid w:val="000A6870"/>
    <w:rsid w:val="000A697E"/>
    <w:rsid w:val="000A6AC8"/>
    <w:rsid w:val="000A6CDB"/>
    <w:rsid w:val="000A6E95"/>
    <w:rsid w:val="000A702D"/>
    <w:rsid w:val="000A706E"/>
    <w:rsid w:val="000A7412"/>
    <w:rsid w:val="000A7710"/>
    <w:rsid w:val="000B0196"/>
    <w:rsid w:val="000B02A5"/>
    <w:rsid w:val="000B0A7B"/>
    <w:rsid w:val="000B16B9"/>
    <w:rsid w:val="000B219A"/>
    <w:rsid w:val="000B2A5B"/>
    <w:rsid w:val="000B2B21"/>
    <w:rsid w:val="000B2E56"/>
    <w:rsid w:val="000B3153"/>
    <w:rsid w:val="000B3623"/>
    <w:rsid w:val="000B395F"/>
    <w:rsid w:val="000B3A16"/>
    <w:rsid w:val="000B3DA0"/>
    <w:rsid w:val="000B3E84"/>
    <w:rsid w:val="000B3F9F"/>
    <w:rsid w:val="000B4162"/>
    <w:rsid w:val="000B4C79"/>
    <w:rsid w:val="000B4F43"/>
    <w:rsid w:val="000B5896"/>
    <w:rsid w:val="000B5BA9"/>
    <w:rsid w:val="000B61EC"/>
    <w:rsid w:val="000B6679"/>
    <w:rsid w:val="000B67EA"/>
    <w:rsid w:val="000B6A80"/>
    <w:rsid w:val="000B72B3"/>
    <w:rsid w:val="000B7641"/>
    <w:rsid w:val="000B7B2B"/>
    <w:rsid w:val="000C023D"/>
    <w:rsid w:val="000C10C5"/>
    <w:rsid w:val="000C1254"/>
    <w:rsid w:val="000C1A73"/>
    <w:rsid w:val="000C1AC0"/>
    <w:rsid w:val="000C1D40"/>
    <w:rsid w:val="000C1F6F"/>
    <w:rsid w:val="000C2AF1"/>
    <w:rsid w:val="000C2C63"/>
    <w:rsid w:val="000C2CB5"/>
    <w:rsid w:val="000C353E"/>
    <w:rsid w:val="000C3B86"/>
    <w:rsid w:val="000C4184"/>
    <w:rsid w:val="000C4A9F"/>
    <w:rsid w:val="000C4F80"/>
    <w:rsid w:val="000C514F"/>
    <w:rsid w:val="000C579F"/>
    <w:rsid w:val="000C5A26"/>
    <w:rsid w:val="000C5BFE"/>
    <w:rsid w:val="000C5FFB"/>
    <w:rsid w:val="000C63F6"/>
    <w:rsid w:val="000C650B"/>
    <w:rsid w:val="000C65E8"/>
    <w:rsid w:val="000C6776"/>
    <w:rsid w:val="000C6F61"/>
    <w:rsid w:val="000C6FD1"/>
    <w:rsid w:val="000C759C"/>
    <w:rsid w:val="000C7ADF"/>
    <w:rsid w:val="000C7FD2"/>
    <w:rsid w:val="000CC043"/>
    <w:rsid w:val="000D07DE"/>
    <w:rsid w:val="000D1670"/>
    <w:rsid w:val="000D1A11"/>
    <w:rsid w:val="000D1E58"/>
    <w:rsid w:val="000D23E3"/>
    <w:rsid w:val="000D25DB"/>
    <w:rsid w:val="000D295E"/>
    <w:rsid w:val="000D3CAB"/>
    <w:rsid w:val="000D4253"/>
    <w:rsid w:val="000D42D5"/>
    <w:rsid w:val="000D466B"/>
    <w:rsid w:val="000D5865"/>
    <w:rsid w:val="000D6569"/>
    <w:rsid w:val="000D6573"/>
    <w:rsid w:val="000D6A0B"/>
    <w:rsid w:val="000D6B7C"/>
    <w:rsid w:val="000D715E"/>
    <w:rsid w:val="000D7559"/>
    <w:rsid w:val="000E10C2"/>
    <w:rsid w:val="000E15DD"/>
    <w:rsid w:val="000E1D02"/>
    <w:rsid w:val="000E1F6B"/>
    <w:rsid w:val="000E27CD"/>
    <w:rsid w:val="000E2AFF"/>
    <w:rsid w:val="000E2D3C"/>
    <w:rsid w:val="000E36F0"/>
    <w:rsid w:val="000E3B82"/>
    <w:rsid w:val="000E4A3B"/>
    <w:rsid w:val="000E4A84"/>
    <w:rsid w:val="000E4B58"/>
    <w:rsid w:val="000E4CCF"/>
    <w:rsid w:val="000E4D15"/>
    <w:rsid w:val="000E4D7F"/>
    <w:rsid w:val="000E5161"/>
    <w:rsid w:val="000E5204"/>
    <w:rsid w:val="000E531E"/>
    <w:rsid w:val="000E59C3"/>
    <w:rsid w:val="000E5FFD"/>
    <w:rsid w:val="000E603D"/>
    <w:rsid w:val="000E66E1"/>
    <w:rsid w:val="000E690C"/>
    <w:rsid w:val="000E6D9E"/>
    <w:rsid w:val="000E6F90"/>
    <w:rsid w:val="000E7118"/>
    <w:rsid w:val="000E7B95"/>
    <w:rsid w:val="000E7C95"/>
    <w:rsid w:val="000F07F6"/>
    <w:rsid w:val="000F0DBA"/>
    <w:rsid w:val="000F1A08"/>
    <w:rsid w:val="000F1B67"/>
    <w:rsid w:val="000F1DBE"/>
    <w:rsid w:val="000F3DE5"/>
    <w:rsid w:val="000F460F"/>
    <w:rsid w:val="000F4A1C"/>
    <w:rsid w:val="000F5ACB"/>
    <w:rsid w:val="000F6CFD"/>
    <w:rsid w:val="000F6D5E"/>
    <w:rsid w:val="000F6EF1"/>
    <w:rsid w:val="000F7DD4"/>
    <w:rsid w:val="001001E8"/>
    <w:rsid w:val="00100410"/>
    <w:rsid w:val="00100D7A"/>
    <w:rsid w:val="0010166E"/>
    <w:rsid w:val="00101A17"/>
    <w:rsid w:val="00102DA4"/>
    <w:rsid w:val="001031B7"/>
    <w:rsid w:val="00103B1A"/>
    <w:rsid w:val="001040FF"/>
    <w:rsid w:val="0010503C"/>
    <w:rsid w:val="00105588"/>
    <w:rsid w:val="00105612"/>
    <w:rsid w:val="00105AF7"/>
    <w:rsid w:val="00105E48"/>
    <w:rsid w:val="00105E6A"/>
    <w:rsid w:val="0011037A"/>
    <w:rsid w:val="00110414"/>
    <w:rsid w:val="001109BB"/>
    <w:rsid w:val="00110B17"/>
    <w:rsid w:val="00111DAD"/>
    <w:rsid w:val="00112C67"/>
    <w:rsid w:val="00112F88"/>
    <w:rsid w:val="001130C4"/>
    <w:rsid w:val="001131A1"/>
    <w:rsid w:val="001132F7"/>
    <w:rsid w:val="00113A34"/>
    <w:rsid w:val="00113E46"/>
    <w:rsid w:val="001141F3"/>
    <w:rsid w:val="0011464A"/>
    <w:rsid w:val="00114F87"/>
    <w:rsid w:val="00115385"/>
    <w:rsid w:val="00115889"/>
    <w:rsid w:val="00115C52"/>
    <w:rsid w:val="001165B2"/>
    <w:rsid w:val="001167A5"/>
    <w:rsid w:val="0011680E"/>
    <w:rsid w:val="001172FB"/>
    <w:rsid w:val="00117D90"/>
    <w:rsid w:val="00120D5E"/>
    <w:rsid w:val="001210DF"/>
    <w:rsid w:val="0012258B"/>
    <w:rsid w:val="00122AD3"/>
    <w:rsid w:val="00122B7E"/>
    <w:rsid w:val="00123D3B"/>
    <w:rsid w:val="001241B6"/>
    <w:rsid w:val="001254DA"/>
    <w:rsid w:val="00125899"/>
    <w:rsid w:val="00125A86"/>
    <w:rsid w:val="001262FD"/>
    <w:rsid w:val="00126678"/>
    <w:rsid w:val="00126681"/>
    <w:rsid w:val="0012680D"/>
    <w:rsid w:val="00126861"/>
    <w:rsid w:val="001268A0"/>
    <w:rsid w:val="00126E50"/>
    <w:rsid w:val="001270A1"/>
    <w:rsid w:val="001270EA"/>
    <w:rsid w:val="001304BE"/>
    <w:rsid w:val="0013075F"/>
    <w:rsid w:val="00130828"/>
    <w:rsid w:val="001308F8"/>
    <w:rsid w:val="00130CB7"/>
    <w:rsid w:val="00130EDE"/>
    <w:rsid w:val="001311B2"/>
    <w:rsid w:val="001311E8"/>
    <w:rsid w:val="00131BD2"/>
    <w:rsid w:val="00131C9B"/>
    <w:rsid w:val="00131D5B"/>
    <w:rsid w:val="00131F3B"/>
    <w:rsid w:val="001338F3"/>
    <w:rsid w:val="00133BF0"/>
    <w:rsid w:val="00133E96"/>
    <w:rsid w:val="001342E1"/>
    <w:rsid w:val="00134967"/>
    <w:rsid w:val="00135494"/>
    <w:rsid w:val="001359BD"/>
    <w:rsid w:val="00135E16"/>
    <w:rsid w:val="00136601"/>
    <w:rsid w:val="00136B2E"/>
    <w:rsid w:val="00136BE0"/>
    <w:rsid w:val="0014023C"/>
    <w:rsid w:val="00140443"/>
    <w:rsid w:val="00140AB4"/>
    <w:rsid w:val="00140CD1"/>
    <w:rsid w:val="00140D86"/>
    <w:rsid w:val="001417E6"/>
    <w:rsid w:val="00142058"/>
    <w:rsid w:val="001425D3"/>
    <w:rsid w:val="001432B1"/>
    <w:rsid w:val="001436BB"/>
    <w:rsid w:val="0014448D"/>
    <w:rsid w:val="00144BE6"/>
    <w:rsid w:val="0014530D"/>
    <w:rsid w:val="00145AAD"/>
    <w:rsid w:val="00145CDF"/>
    <w:rsid w:val="00145D1F"/>
    <w:rsid w:val="001466CC"/>
    <w:rsid w:val="00146B9C"/>
    <w:rsid w:val="001473D0"/>
    <w:rsid w:val="00147419"/>
    <w:rsid w:val="00147529"/>
    <w:rsid w:val="001475FE"/>
    <w:rsid w:val="00147822"/>
    <w:rsid w:val="001479A3"/>
    <w:rsid w:val="00147CCD"/>
    <w:rsid w:val="00147D1A"/>
    <w:rsid w:val="001507C0"/>
    <w:rsid w:val="00150A0E"/>
    <w:rsid w:val="00150AC7"/>
    <w:rsid w:val="00150F5D"/>
    <w:rsid w:val="00151008"/>
    <w:rsid w:val="001510AF"/>
    <w:rsid w:val="001527FE"/>
    <w:rsid w:val="00152DDD"/>
    <w:rsid w:val="001531F5"/>
    <w:rsid w:val="001548C4"/>
    <w:rsid w:val="00154C26"/>
    <w:rsid w:val="00154F19"/>
    <w:rsid w:val="00154F7F"/>
    <w:rsid w:val="00155AB1"/>
    <w:rsid w:val="001564E2"/>
    <w:rsid w:val="001565B4"/>
    <w:rsid w:val="00157CA7"/>
    <w:rsid w:val="001581A8"/>
    <w:rsid w:val="00162051"/>
    <w:rsid w:val="001635E8"/>
    <w:rsid w:val="00163B0A"/>
    <w:rsid w:val="0016446E"/>
    <w:rsid w:val="001647BF"/>
    <w:rsid w:val="001649D8"/>
    <w:rsid w:val="00164AB3"/>
    <w:rsid w:val="00164AD2"/>
    <w:rsid w:val="00164E50"/>
    <w:rsid w:val="00164E71"/>
    <w:rsid w:val="00164ECE"/>
    <w:rsid w:val="00165440"/>
    <w:rsid w:val="00166412"/>
    <w:rsid w:val="00166A98"/>
    <w:rsid w:val="0016717F"/>
    <w:rsid w:val="00167704"/>
    <w:rsid w:val="00167831"/>
    <w:rsid w:val="00167839"/>
    <w:rsid w:val="0016BC3F"/>
    <w:rsid w:val="001702F2"/>
    <w:rsid w:val="00170D81"/>
    <w:rsid w:val="00170DB6"/>
    <w:rsid w:val="00170E5F"/>
    <w:rsid w:val="00173148"/>
    <w:rsid w:val="0017316D"/>
    <w:rsid w:val="0017381C"/>
    <w:rsid w:val="00173DB0"/>
    <w:rsid w:val="00174585"/>
    <w:rsid w:val="001749C3"/>
    <w:rsid w:val="00175178"/>
    <w:rsid w:val="0017524E"/>
    <w:rsid w:val="00175933"/>
    <w:rsid w:val="00175E1B"/>
    <w:rsid w:val="00175EE3"/>
    <w:rsid w:val="00175FA9"/>
    <w:rsid w:val="00176298"/>
    <w:rsid w:val="00176455"/>
    <w:rsid w:val="00176866"/>
    <w:rsid w:val="00176B88"/>
    <w:rsid w:val="0017779E"/>
    <w:rsid w:val="00177953"/>
    <w:rsid w:val="00177A5F"/>
    <w:rsid w:val="00177B11"/>
    <w:rsid w:val="00180FD8"/>
    <w:rsid w:val="00181259"/>
    <w:rsid w:val="0018180B"/>
    <w:rsid w:val="00181CDD"/>
    <w:rsid w:val="00182FD1"/>
    <w:rsid w:val="00183398"/>
    <w:rsid w:val="001844A5"/>
    <w:rsid w:val="00184B03"/>
    <w:rsid w:val="00184E1A"/>
    <w:rsid w:val="0018569B"/>
    <w:rsid w:val="00185F83"/>
    <w:rsid w:val="00186B33"/>
    <w:rsid w:val="00186D05"/>
    <w:rsid w:val="00187207"/>
    <w:rsid w:val="0018744F"/>
    <w:rsid w:val="001874CE"/>
    <w:rsid w:val="001877E1"/>
    <w:rsid w:val="001902DE"/>
    <w:rsid w:val="0019080F"/>
    <w:rsid w:val="00191380"/>
    <w:rsid w:val="00191598"/>
    <w:rsid w:val="001927A7"/>
    <w:rsid w:val="00192A98"/>
    <w:rsid w:val="00192DEE"/>
    <w:rsid w:val="0019329F"/>
    <w:rsid w:val="00193D14"/>
    <w:rsid w:val="00193DEA"/>
    <w:rsid w:val="001941A1"/>
    <w:rsid w:val="0019426F"/>
    <w:rsid w:val="00194BDE"/>
    <w:rsid w:val="00194D58"/>
    <w:rsid w:val="001955F5"/>
    <w:rsid w:val="0019560B"/>
    <w:rsid w:val="001958EF"/>
    <w:rsid w:val="001959EB"/>
    <w:rsid w:val="00195E14"/>
    <w:rsid w:val="00195E9F"/>
    <w:rsid w:val="00196781"/>
    <w:rsid w:val="00196EDE"/>
    <w:rsid w:val="00197208"/>
    <w:rsid w:val="001972E7"/>
    <w:rsid w:val="00197358"/>
    <w:rsid w:val="001975D7"/>
    <w:rsid w:val="001A08E0"/>
    <w:rsid w:val="001A08ED"/>
    <w:rsid w:val="001A09BA"/>
    <w:rsid w:val="001A0F72"/>
    <w:rsid w:val="001A1053"/>
    <w:rsid w:val="001A12A4"/>
    <w:rsid w:val="001A1583"/>
    <w:rsid w:val="001A1971"/>
    <w:rsid w:val="001A2F0C"/>
    <w:rsid w:val="001A360B"/>
    <w:rsid w:val="001A3877"/>
    <w:rsid w:val="001A3C32"/>
    <w:rsid w:val="001A44C6"/>
    <w:rsid w:val="001A4559"/>
    <w:rsid w:val="001A4946"/>
    <w:rsid w:val="001A551A"/>
    <w:rsid w:val="001A6166"/>
    <w:rsid w:val="001A68A0"/>
    <w:rsid w:val="001A6D15"/>
    <w:rsid w:val="001A70D4"/>
    <w:rsid w:val="001A73EA"/>
    <w:rsid w:val="001A7EB9"/>
    <w:rsid w:val="001B0249"/>
    <w:rsid w:val="001B0288"/>
    <w:rsid w:val="001B0372"/>
    <w:rsid w:val="001B1319"/>
    <w:rsid w:val="001B181F"/>
    <w:rsid w:val="001B1D66"/>
    <w:rsid w:val="001B20A3"/>
    <w:rsid w:val="001B216B"/>
    <w:rsid w:val="001B24BE"/>
    <w:rsid w:val="001B2989"/>
    <w:rsid w:val="001B2D3A"/>
    <w:rsid w:val="001B47EB"/>
    <w:rsid w:val="001B48CA"/>
    <w:rsid w:val="001B5223"/>
    <w:rsid w:val="001B5267"/>
    <w:rsid w:val="001B5AE1"/>
    <w:rsid w:val="001B6154"/>
    <w:rsid w:val="001B6522"/>
    <w:rsid w:val="001B6E1B"/>
    <w:rsid w:val="001B7183"/>
    <w:rsid w:val="001B78B7"/>
    <w:rsid w:val="001B7943"/>
    <w:rsid w:val="001B7E40"/>
    <w:rsid w:val="001C05AA"/>
    <w:rsid w:val="001C0B06"/>
    <w:rsid w:val="001C130B"/>
    <w:rsid w:val="001C19AA"/>
    <w:rsid w:val="001C1AD7"/>
    <w:rsid w:val="001C1B00"/>
    <w:rsid w:val="001C256B"/>
    <w:rsid w:val="001C2608"/>
    <w:rsid w:val="001C2957"/>
    <w:rsid w:val="001C2B7B"/>
    <w:rsid w:val="001C321D"/>
    <w:rsid w:val="001C374B"/>
    <w:rsid w:val="001C3BAA"/>
    <w:rsid w:val="001C40CC"/>
    <w:rsid w:val="001C4A0F"/>
    <w:rsid w:val="001C4D37"/>
    <w:rsid w:val="001C570E"/>
    <w:rsid w:val="001C5DCB"/>
    <w:rsid w:val="001C5FE0"/>
    <w:rsid w:val="001C6B8D"/>
    <w:rsid w:val="001C78EB"/>
    <w:rsid w:val="001D059B"/>
    <w:rsid w:val="001D0698"/>
    <w:rsid w:val="001D1CD6"/>
    <w:rsid w:val="001D1EDB"/>
    <w:rsid w:val="001D251A"/>
    <w:rsid w:val="001D387B"/>
    <w:rsid w:val="001D3CE5"/>
    <w:rsid w:val="001D3D2A"/>
    <w:rsid w:val="001D3E5B"/>
    <w:rsid w:val="001D43F9"/>
    <w:rsid w:val="001D470E"/>
    <w:rsid w:val="001D477D"/>
    <w:rsid w:val="001D54AF"/>
    <w:rsid w:val="001D5A7F"/>
    <w:rsid w:val="001D5FD1"/>
    <w:rsid w:val="001D6BAD"/>
    <w:rsid w:val="001D7685"/>
    <w:rsid w:val="001D78F3"/>
    <w:rsid w:val="001D7968"/>
    <w:rsid w:val="001D7F69"/>
    <w:rsid w:val="001E02E3"/>
    <w:rsid w:val="001E0583"/>
    <w:rsid w:val="001E0761"/>
    <w:rsid w:val="001E0A32"/>
    <w:rsid w:val="001E0CC0"/>
    <w:rsid w:val="001E1904"/>
    <w:rsid w:val="001E1C0E"/>
    <w:rsid w:val="001E1EBA"/>
    <w:rsid w:val="001E1FCE"/>
    <w:rsid w:val="001E216A"/>
    <w:rsid w:val="001E2697"/>
    <w:rsid w:val="001E29FE"/>
    <w:rsid w:val="001E3EF8"/>
    <w:rsid w:val="001E43F9"/>
    <w:rsid w:val="001E524D"/>
    <w:rsid w:val="001E554D"/>
    <w:rsid w:val="001E5961"/>
    <w:rsid w:val="001E5BA1"/>
    <w:rsid w:val="001E5CCC"/>
    <w:rsid w:val="001E624F"/>
    <w:rsid w:val="001E666D"/>
    <w:rsid w:val="001E6AB5"/>
    <w:rsid w:val="001E6F5E"/>
    <w:rsid w:val="001E71A8"/>
    <w:rsid w:val="001E7EF3"/>
    <w:rsid w:val="001F0C27"/>
    <w:rsid w:val="001F102E"/>
    <w:rsid w:val="001F10B0"/>
    <w:rsid w:val="001F19D4"/>
    <w:rsid w:val="001F2765"/>
    <w:rsid w:val="001F2AA9"/>
    <w:rsid w:val="001F317D"/>
    <w:rsid w:val="001F3231"/>
    <w:rsid w:val="001F33D9"/>
    <w:rsid w:val="001F3EA6"/>
    <w:rsid w:val="001F3EB7"/>
    <w:rsid w:val="001F408F"/>
    <w:rsid w:val="001F48D8"/>
    <w:rsid w:val="001F49DA"/>
    <w:rsid w:val="001F554A"/>
    <w:rsid w:val="001F5706"/>
    <w:rsid w:val="001F5E6A"/>
    <w:rsid w:val="001F73EA"/>
    <w:rsid w:val="001F78A3"/>
    <w:rsid w:val="001F7B5F"/>
    <w:rsid w:val="002008C0"/>
    <w:rsid w:val="00200E43"/>
    <w:rsid w:val="002015F2"/>
    <w:rsid w:val="0020184C"/>
    <w:rsid w:val="00201C66"/>
    <w:rsid w:val="002028E6"/>
    <w:rsid w:val="0020291E"/>
    <w:rsid w:val="00202A99"/>
    <w:rsid w:val="002030E2"/>
    <w:rsid w:val="00203F42"/>
    <w:rsid w:val="002047F7"/>
    <w:rsid w:val="00205D4E"/>
    <w:rsid w:val="00205DE0"/>
    <w:rsid w:val="002064C3"/>
    <w:rsid w:val="00206E99"/>
    <w:rsid w:val="002072D5"/>
    <w:rsid w:val="0020757B"/>
    <w:rsid w:val="0020DCD8"/>
    <w:rsid w:val="00210B30"/>
    <w:rsid w:val="00210F40"/>
    <w:rsid w:val="002115BC"/>
    <w:rsid w:val="002115C4"/>
    <w:rsid w:val="00211795"/>
    <w:rsid w:val="002119EF"/>
    <w:rsid w:val="00211E9B"/>
    <w:rsid w:val="00212562"/>
    <w:rsid w:val="0021299A"/>
    <w:rsid w:val="002131A1"/>
    <w:rsid w:val="002131A7"/>
    <w:rsid w:val="0021375E"/>
    <w:rsid w:val="00213889"/>
    <w:rsid w:val="00213F5F"/>
    <w:rsid w:val="00214470"/>
    <w:rsid w:val="0021577C"/>
    <w:rsid w:val="00215B59"/>
    <w:rsid w:val="00220813"/>
    <w:rsid w:val="002208F2"/>
    <w:rsid w:val="00220922"/>
    <w:rsid w:val="00220A3F"/>
    <w:rsid w:val="00220D6D"/>
    <w:rsid w:val="00221015"/>
    <w:rsid w:val="002210A5"/>
    <w:rsid w:val="00221946"/>
    <w:rsid w:val="00221BAB"/>
    <w:rsid w:val="00221C28"/>
    <w:rsid w:val="00221FAC"/>
    <w:rsid w:val="00222BD5"/>
    <w:rsid w:val="00223076"/>
    <w:rsid w:val="002236FA"/>
    <w:rsid w:val="00223ABC"/>
    <w:rsid w:val="002243A7"/>
    <w:rsid w:val="00224473"/>
    <w:rsid w:val="0022502E"/>
    <w:rsid w:val="0022514C"/>
    <w:rsid w:val="0022589F"/>
    <w:rsid w:val="0022596B"/>
    <w:rsid w:val="00225971"/>
    <w:rsid w:val="002259A2"/>
    <w:rsid w:val="00225BB0"/>
    <w:rsid w:val="0022603E"/>
    <w:rsid w:val="002272E1"/>
    <w:rsid w:val="002279F3"/>
    <w:rsid w:val="00227D4F"/>
    <w:rsid w:val="00230032"/>
    <w:rsid w:val="00230090"/>
    <w:rsid w:val="00230133"/>
    <w:rsid w:val="00230B89"/>
    <w:rsid w:val="0023104E"/>
    <w:rsid w:val="0023189D"/>
    <w:rsid w:val="002325B8"/>
    <w:rsid w:val="00232C60"/>
    <w:rsid w:val="00232FCA"/>
    <w:rsid w:val="00233078"/>
    <w:rsid w:val="00233426"/>
    <w:rsid w:val="0023360E"/>
    <w:rsid w:val="00233FAB"/>
    <w:rsid w:val="00234862"/>
    <w:rsid w:val="00234A8A"/>
    <w:rsid w:val="00234B3E"/>
    <w:rsid w:val="00235803"/>
    <w:rsid w:val="002358D7"/>
    <w:rsid w:val="00235B12"/>
    <w:rsid w:val="00235D90"/>
    <w:rsid w:val="00235E8F"/>
    <w:rsid w:val="00236D08"/>
    <w:rsid w:val="00237590"/>
    <w:rsid w:val="002407D2"/>
    <w:rsid w:val="00240954"/>
    <w:rsid w:val="00240A03"/>
    <w:rsid w:val="00241DBB"/>
    <w:rsid w:val="0024220A"/>
    <w:rsid w:val="00243704"/>
    <w:rsid w:val="00243D3B"/>
    <w:rsid w:val="00244052"/>
    <w:rsid w:val="00244843"/>
    <w:rsid w:val="00245622"/>
    <w:rsid w:val="00245B0A"/>
    <w:rsid w:val="002463D8"/>
    <w:rsid w:val="00246FA1"/>
    <w:rsid w:val="002473C6"/>
    <w:rsid w:val="002476E0"/>
    <w:rsid w:val="00247B68"/>
    <w:rsid w:val="002511C9"/>
    <w:rsid w:val="002515CC"/>
    <w:rsid w:val="00251817"/>
    <w:rsid w:val="0025192D"/>
    <w:rsid w:val="00252947"/>
    <w:rsid w:val="002530F0"/>
    <w:rsid w:val="00253152"/>
    <w:rsid w:val="00253460"/>
    <w:rsid w:val="002537A0"/>
    <w:rsid w:val="00253BF4"/>
    <w:rsid w:val="00253C27"/>
    <w:rsid w:val="00254384"/>
    <w:rsid w:val="00254D07"/>
    <w:rsid w:val="00254D8E"/>
    <w:rsid w:val="00254F4A"/>
    <w:rsid w:val="00255A18"/>
    <w:rsid w:val="00255AE5"/>
    <w:rsid w:val="00255D1A"/>
    <w:rsid w:val="00255DEA"/>
    <w:rsid w:val="00256127"/>
    <w:rsid w:val="00256B7F"/>
    <w:rsid w:val="00256DE5"/>
    <w:rsid w:val="002578DA"/>
    <w:rsid w:val="00257B46"/>
    <w:rsid w:val="00257DFE"/>
    <w:rsid w:val="0025D329"/>
    <w:rsid w:val="0026089C"/>
    <w:rsid w:val="002608DF"/>
    <w:rsid w:val="00260A4C"/>
    <w:rsid w:val="00260BED"/>
    <w:rsid w:val="00260DE4"/>
    <w:rsid w:val="0026130C"/>
    <w:rsid w:val="0026259B"/>
    <w:rsid w:val="0026312C"/>
    <w:rsid w:val="00264263"/>
    <w:rsid w:val="00264626"/>
    <w:rsid w:val="0026492A"/>
    <w:rsid w:val="00265BE5"/>
    <w:rsid w:val="00265CA3"/>
    <w:rsid w:val="002660AC"/>
    <w:rsid w:val="002662CC"/>
    <w:rsid w:val="00266889"/>
    <w:rsid w:val="002669C0"/>
    <w:rsid w:val="002669C1"/>
    <w:rsid w:val="00266ACC"/>
    <w:rsid w:val="0026715B"/>
    <w:rsid w:val="00267522"/>
    <w:rsid w:val="00267C74"/>
    <w:rsid w:val="00267D13"/>
    <w:rsid w:val="002705FC"/>
    <w:rsid w:val="00270F47"/>
    <w:rsid w:val="00271944"/>
    <w:rsid w:val="00271B6C"/>
    <w:rsid w:val="00272792"/>
    <w:rsid w:val="00272A1A"/>
    <w:rsid w:val="00273020"/>
    <w:rsid w:val="00273A34"/>
    <w:rsid w:val="0027472F"/>
    <w:rsid w:val="00274771"/>
    <w:rsid w:val="00275239"/>
    <w:rsid w:val="0027530B"/>
    <w:rsid w:val="002753A9"/>
    <w:rsid w:val="00275B2B"/>
    <w:rsid w:val="00275C3E"/>
    <w:rsid w:val="00275C80"/>
    <w:rsid w:val="00276369"/>
    <w:rsid w:val="002763A9"/>
    <w:rsid w:val="002763C4"/>
    <w:rsid w:val="00276ABF"/>
    <w:rsid w:val="00276B79"/>
    <w:rsid w:val="00276F00"/>
    <w:rsid w:val="002771F0"/>
    <w:rsid w:val="00277346"/>
    <w:rsid w:val="00280163"/>
    <w:rsid w:val="002806EE"/>
    <w:rsid w:val="002814A4"/>
    <w:rsid w:val="0028171D"/>
    <w:rsid w:val="00281976"/>
    <w:rsid w:val="00281A9B"/>
    <w:rsid w:val="00283302"/>
    <w:rsid w:val="0028365C"/>
    <w:rsid w:val="00283D5F"/>
    <w:rsid w:val="00284100"/>
    <w:rsid w:val="00284829"/>
    <w:rsid w:val="00284927"/>
    <w:rsid w:val="00284B7C"/>
    <w:rsid w:val="002852B5"/>
    <w:rsid w:val="00285584"/>
    <w:rsid w:val="00285D99"/>
    <w:rsid w:val="002860E5"/>
    <w:rsid w:val="00286D08"/>
    <w:rsid w:val="00286E41"/>
    <w:rsid w:val="00286E67"/>
    <w:rsid w:val="00286F72"/>
    <w:rsid w:val="0028780F"/>
    <w:rsid w:val="00287ACA"/>
    <w:rsid w:val="002900D0"/>
    <w:rsid w:val="00290D8C"/>
    <w:rsid w:val="00291259"/>
    <w:rsid w:val="00291316"/>
    <w:rsid w:val="0029191B"/>
    <w:rsid w:val="0029192D"/>
    <w:rsid w:val="00291D2E"/>
    <w:rsid w:val="00291D4A"/>
    <w:rsid w:val="0029258F"/>
    <w:rsid w:val="00292703"/>
    <w:rsid w:val="0029272D"/>
    <w:rsid w:val="00292755"/>
    <w:rsid w:val="00293820"/>
    <w:rsid w:val="002944F5"/>
    <w:rsid w:val="0029631F"/>
    <w:rsid w:val="0029B7FE"/>
    <w:rsid w:val="002A007B"/>
    <w:rsid w:val="002A00FB"/>
    <w:rsid w:val="002A01A8"/>
    <w:rsid w:val="002A037B"/>
    <w:rsid w:val="002A06F8"/>
    <w:rsid w:val="002A0757"/>
    <w:rsid w:val="002A0AF5"/>
    <w:rsid w:val="002A0E9E"/>
    <w:rsid w:val="002A10B0"/>
    <w:rsid w:val="002A1315"/>
    <w:rsid w:val="002A1410"/>
    <w:rsid w:val="002A1586"/>
    <w:rsid w:val="002A1617"/>
    <w:rsid w:val="002A172A"/>
    <w:rsid w:val="002A21AC"/>
    <w:rsid w:val="002A26C7"/>
    <w:rsid w:val="002A2808"/>
    <w:rsid w:val="002A33EF"/>
    <w:rsid w:val="002A36A6"/>
    <w:rsid w:val="002A3DFF"/>
    <w:rsid w:val="002A41FF"/>
    <w:rsid w:val="002A44D1"/>
    <w:rsid w:val="002A4678"/>
    <w:rsid w:val="002A4840"/>
    <w:rsid w:val="002A4915"/>
    <w:rsid w:val="002A494A"/>
    <w:rsid w:val="002A4B7C"/>
    <w:rsid w:val="002A4CA2"/>
    <w:rsid w:val="002A4CFD"/>
    <w:rsid w:val="002A526A"/>
    <w:rsid w:val="002A544C"/>
    <w:rsid w:val="002A5F54"/>
    <w:rsid w:val="002A669F"/>
    <w:rsid w:val="002A77DC"/>
    <w:rsid w:val="002B0BCC"/>
    <w:rsid w:val="002B11BC"/>
    <w:rsid w:val="002B14A2"/>
    <w:rsid w:val="002B17F3"/>
    <w:rsid w:val="002B192C"/>
    <w:rsid w:val="002B34F3"/>
    <w:rsid w:val="002B4526"/>
    <w:rsid w:val="002B549B"/>
    <w:rsid w:val="002B56C3"/>
    <w:rsid w:val="002B5CCA"/>
    <w:rsid w:val="002B65B5"/>
    <w:rsid w:val="002B7084"/>
    <w:rsid w:val="002B70CB"/>
    <w:rsid w:val="002B77E0"/>
    <w:rsid w:val="002C05E1"/>
    <w:rsid w:val="002C148C"/>
    <w:rsid w:val="002C14B6"/>
    <w:rsid w:val="002C2268"/>
    <w:rsid w:val="002C29F4"/>
    <w:rsid w:val="002C3390"/>
    <w:rsid w:val="002C36A7"/>
    <w:rsid w:val="002C38A7"/>
    <w:rsid w:val="002C450D"/>
    <w:rsid w:val="002C4887"/>
    <w:rsid w:val="002C4A38"/>
    <w:rsid w:val="002C4CD8"/>
    <w:rsid w:val="002C5B76"/>
    <w:rsid w:val="002C5C68"/>
    <w:rsid w:val="002C5FF8"/>
    <w:rsid w:val="002C62AD"/>
    <w:rsid w:val="002C64E0"/>
    <w:rsid w:val="002C7171"/>
    <w:rsid w:val="002C7933"/>
    <w:rsid w:val="002C7E45"/>
    <w:rsid w:val="002C7EFA"/>
    <w:rsid w:val="002D3799"/>
    <w:rsid w:val="002D383A"/>
    <w:rsid w:val="002D38D7"/>
    <w:rsid w:val="002D4234"/>
    <w:rsid w:val="002D468C"/>
    <w:rsid w:val="002D476A"/>
    <w:rsid w:val="002D4B81"/>
    <w:rsid w:val="002D4E60"/>
    <w:rsid w:val="002D61C8"/>
    <w:rsid w:val="002D695F"/>
    <w:rsid w:val="002D6D89"/>
    <w:rsid w:val="002D76F1"/>
    <w:rsid w:val="002D77F1"/>
    <w:rsid w:val="002D7D06"/>
    <w:rsid w:val="002D7E5F"/>
    <w:rsid w:val="002E10A2"/>
    <w:rsid w:val="002E17C1"/>
    <w:rsid w:val="002E1BCA"/>
    <w:rsid w:val="002E1E77"/>
    <w:rsid w:val="002E232C"/>
    <w:rsid w:val="002E39A0"/>
    <w:rsid w:val="002E406F"/>
    <w:rsid w:val="002E43B9"/>
    <w:rsid w:val="002E4449"/>
    <w:rsid w:val="002E5060"/>
    <w:rsid w:val="002E506E"/>
    <w:rsid w:val="002E5BEC"/>
    <w:rsid w:val="002E5D52"/>
    <w:rsid w:val="002E6549"/>
    <w:rsid w:val="002E65FD"/>
    <w:rsid w:val="002E6697"/>
    <w:rsid w:val="002E6A30"/>
    <w:rsid w:val="002E6F77"/>
    <w:rsid w:val="002E7041"/>
    <w:rsid w:val="002F071E"/>
    <w:rsid w:val="002F073F"/>
    <w:rsid w:val="002F0C27"/>
    <w:rsid w:val="002F1436"/>
    <w:rsid w:val="002F1581"/>
    <w:rsid w:val="002F1AD1"/>
    <w:rsid w:val="002F2011"/>
    <w:rsid w:val="002F2634"/>
    <w:rsid w:val="002F2A55"/>
    <w:rsid w:val="002F2E8B"/>
    <w:rsid w:val="002F4381"/>
    <w:rsid w:val="002F5236"/>
    <w:rsid w:val="002F527F"/>
    <w:rsid w:val="002F550C"/>
    <w:rsid w:val="002F562C"/>
    <w:rsid w:val="002F6DCE"/>
    <w:rsid w:val="00300888"/>
    <w:rsid w:val="0030141B"/>
    <w:rsid w:val="00301977"/>
    <w:rsid w:val="00301EDB"/>
    <w:rsid w:val="00301FA0"/>
    <w:rsid w:val="00302181"/>
    <w:rsid w:val="003030F1"/>
    <w:rsid w:val="00303F07"/>
    <w:rsid w:val="00304CC6"/>
    <w:rsid w:val="00304F23"/>
    <w:rsid w:val="00305B3D"/>
    <w:rsid w:val="00305DFE"/>
    <w:rsid w:val="003063A4"/>
    <w:rsid w:val="00306446"/>
    <w:rsid w:val="003067E9"/>
    <w:rsid w:val="00306E81"/>
    <w:rsid w:val="0030769E"/>
    <w:rsid w:val="00307AE3"/>
    <w:rsid w:val="003109DD"/>
    <w:rsid w:val="0031124D"/>
    <w:rsid w:val="00311C65"/>
    <w:rsid w:val="0031227B"/>
    <w:rsid w:val="0031286F"/>
    <w:rsid w:val="00312DC3"/>
    <w:rsid w:val="00312F76"/>
    <w:rsid w:val="00312FEB"/>
    <w:rsid w:val="00313F83"/>
    <w:rsid w:val="00314B77"/>
    <w:rsid w:val="00314CE6"/>
    <w:rsid w:val="003150CB"/>
    <w:rsid w:val="00315837"/>
    <w:rsid w:val="00315D63"/>
    <w:rsid w:val="003167CE"/>
    <w:rsid w:val="00316CB6"/>
    <w:rsid w:val="00316DB5"/>
    <w:rsid w:val="00316E72"/>
    <w:rsid w:val="0031778C"/>
    <w:rsid w:val="003177DC"/>
    <w:rsid w:val="00317A7F"/>
    <w:rsid w:val="00317B7D"/>
    <w:rsid w:val="00317F3A"/>
    <w:rsid w:val="003206C1"/>
    <w:rsid w:val="00320762"/>
    <w:rsid w:val="00322657"/>
    <w:rsid w:val="00322B57"/>
    <w:rsid w:val="0032359E"/>
    <w:rsid w:val="003235C4"/>
    <w:rsid w:val="00323A2C"/>
    <w:rsid w:val="00323DB2"/>
    <w:rsid w:val="00324ACF"/>
    <w:rsid w:val="00324F12"/>
    <w:rsid w:val="0032624D"/>
    <w:rsid w:val="003266FC"/>
    <w:rsid w:val="00326776"/>
    <w:rsid w:val="00326BD3"/>
    <w:rsid w:val="0032792E"/>
    <w:rsid w:val="00327E67"/>
    <w:rsid w:val="0033045E"/>
    <w:rsid w:val="00330A85"/>
    <w:rsid w:val="00331496"/>
    <w:rsid w:val="00331672"/>
    <w:rsid w:val="003316D3"/>
    <w:rsid w:val="00331B3B"/>
    <w:rsid w:val="00332633"/>
    <w:rsid w:val="00332947"/>
    <w:rsid w:val="0033294C"/>
    <w:rsid w:val="00332B87"/>
    <w:rsid w:val="0033301F"/>
    <w:rsid w:val="00333235"/>
    <w:rsid w:val="003332A3"/>
    <w:rsid w:val="00333524"/>
    <w:rsid w:val="003336AE"/>
    <w:rsid w:val="003336C7"/>
    <w:rsid w:val="003339F2"/>
    <w:rsid w:val="003354F0"/>
    <w:rsid w:val="00336174"/>
    <w:rsid w:val="00336282"/>
    <w:rsid w:val="00336377"/>
    <w:rsid w:val="00336F99"/>
    <w:rsid w:val="003370B6"/>
    <w:rsid w:val="00337542"/>
    <w:rsid w:val="00337EFC"/>
    <w:rsid w:val="00340781"/>
    <w:rsid w:val="0034086D"/>
    <w:rsid w:val="00340913"/>
    <w:rsid w:val="00340CD2"/>
    <w:rsid w:val="0034239C"/>
    <w:rsid w:val="00342414"/>
    <w:rsid w:val="00342574"/>
    <w:rsid w:val="00342C62"/>
    <w:rsid w:val="00342E74"/>
    <w:rsid w:val="00343073"/>
    <w:rsid w:val="003433F3"/>
    <w:rsid w:val="0034395E"/>
    <w:rsid w:val="00343C3D"/>
    <w:rsid w:val="00344549"/>
    <w:rsid w:val="00345203"/>
    <w:rsid w:val="00345D19"/>
    <w:rsid w:val="00346818"/>
    <w:rsid w:val="00346CA2"/>
    <w:rsid w:val="00346D10"/>
    <w:rsid w:val="003470D8"/>
    <w:rsid w:val="003479A8"/>
    <w:rsid w:val="00347DFA"/>
    <w:rsid w:val="00350293"/>
    <w:rsid w:val="00350407"/>
    <w:rsid w:val="00350ED9"/>
    <w:rsid w:val="00350EE1"/>
    <w:rsid w:val="00351163"/>
    <w:rsid w:val="003511A2"/>
    <w:rsid w:val="0035131C"/>
    <w:rsid w:val="0035161D"/>
    <w:rsid w:val="00351EBB"/>
    <w:rsid w:val="00351FBD"/>
    <w:rsid w:val="00352087"/>
    <w:rsid w:val="003525B6"/>
    <w:rsid w:val="00352895"/>
    <w:rsid w:val="0035299A"/>
    <w:rsid w:val="00352C39"/>
    <w:rsid w:val="00352DCC"/>
    <w:rsid w:val="00353B52"/>
    <w:rsid w:val="003541DB"/>
    <w:rsid w:val="00354247"/>
    <w:rsid w:val="00354AB6"/>
    <w:rsid w:val="00355954"/>
    <w:rsid w:val="00355ADF"/>
    <w:rsid w:val="00355DEC"/>
    <w:rsid w:val="00356463"/>
    <w:rsid w:val="00356CB2"/>
    <w:rsid w:val="00357B6B"/>
    <w:rsid w:val="00357E5D"/>
    <w:rsid w:val="00360600"/>
    <w:rsid w:val="00360ABB"/>
    <w:rsid w:val="00360AC7"/>
    <w:rsid w:val="00360BA7"/>
    <w:rsid w:val="003612EE"/>
    <w:rsid w:val="003616E0"/>
    <w:rsid w:val="003617A6"/>
    <w:rsid w:val="00362879"/>
    <w:rsid w:val="00362FBE"/>
    <w:rsid w:val="00363984"/>
    <w:rsid w:val="00364A59"/>
    <w:rsid w:val="00364B3D"/>
    <w:rsid w:val="00365FB7"/>
    <w:rsid w:val="00367102"/>
    <w:rsid w:val="003677C9"/>
    <w:rsid w:val="00371D16"/>
    <w:rsid w:val="00372179"/>
    <w:rsid w:val="00372C85"/>
    <w:rsid w:val="00372E0F"/>
    <w:rsid w:val="00372EC6"/>
    <w:rsid w:val="00373098"/>
    <w:rsid w:val="003732DB"/>
    <w:rsid w:val="00373488"/>
    <w:rsid w:val="00374308"/>
    <w:rsid w:val="00374F08"/>
    <w:rsid w:val="003750E9"/>
    <w:rsid w:val="00376009"/>
    <w:rsid w:val="00376084"/>
    <w:rsid w:val="003777B6"/>
    <w:rsid w:val="003779F8"/>
    <w:rsid w:val="00380571"/>
    <w:rsid w:val="00380A62"/>
    <w:rsid w:val="00380C02"/>
    <w:rsid w:val="00381504"/>
    <w:rsid w:val="003819B0"/>
    <w:rsid w:val="00381DEB"/>
    <w:rsid w:val="003830EF"/>
    <w:rsid w:val="003838D2"/>
    <w:rsid w:val="00383BB6"/>
    <w:rsid w:val="00383CA6"/>
    <w:rsid w:val="00383DF4"/>
    <w:rsid w:val="00384205"/>
    <w:rsid w:val="0038434E"/>
    <w:rsid w:val="00384EA1"/>
    <w:rsid w:val="0038576B"/>
    <w:rsid w:val="00385CF9"/>
    <w:rsid w:val="0038654F"/>
    <w:rsid w:val="00386F01"/>
    <w:rsid w:val="003902DD"/>
    <w:rsid w:val="0039039D"/>
    <w:rsid w:val="003903E4"/>
    <w:rsid w:val="00390508"/>
    <w:rsid w:val="0039064E"/>
    <w:rsid w:val="00390687"/>
    <w:rsid w:val="00390926"/>
    <w:rsid w:val="0039117F"/>
    <w:rsid w:val="00391A21"/>
    <w:rsid w:val="00391E0C"/>
    <w:rsid w:val="003926E9"/>
    <w:rsid w:val="00392ABC"/>
    <w:rsid w:val="00392EAD"/>
    <w:rsid w:val="00392ECA"/>
    <w:rsid w:val="00393695"/>
    <w:rsid w:val="0039427B"/>
    <w:rsid w:val="0039488D"/>
    <w:rsid w:val="00394D81"/>
    <w:rsid w:val="00394EB0"/>
    <w:rsid w:val="00395178"/>
    <w:rsid w:val="0039549C"/>
    <w:rsid w:val="003957B3"/>
    <w:rsid w:val="00395C08"/>
    <w:rsid w:val="00395D52"/>
    <w:rsid w:val="00395E2E"/>
    <w:rsid w:val="00395F0E"/>
    <w:rsid w:val="00396055"/>
    <w:rsid w:val="00396913"/>
    <w:rsid w:val="00396CEC"/>
    <w:rsid w:val="0039725F"/>
    <w:rsid w:val="00397498"/>
    <w:rsid w:val="003979A1"/>
    <w:rsid w:val="003A0045"/>
    <w:rsid w:val="003A12D6"/>
    <w:rsid w:val="003A2289"/>
    <w:rsid w:val="003A2AEC"/>
    <w:rsid w:val="003A307C"/>
    <w:rsid w:val="003A3B6B"/>
    <w:rsid w:val="003A3F49"/>
    <w:rsid w:val="003A411E"/>
    <w:rsid w:val="003A4257"/>
    <w:rsid w:val="003A4735"/>
    <w:rsid w:val="003A4D93"/>
    <w:rsid w:val="003A6EB3"/>
    <w:rsid w:val="003A7224"/>
    <w:rsid w:val="003A771F"/>
    <w:rsid w:val="003B02F7"/>
    <w:rsid w:val="003B05D0"/>
    <w:rsid w:val="003B0723"/>
    <w:rsid w:val="003B1AAF"/>
    <w:rsid w:val="003B1D76"/>
    <w:rsid w:val="003B1DB3"/>
    <w:rsid w:val="003B271E"/>
    <w:rsid w:val="003B34E4"/>
    <w:rsid w:val="003B3803"/>
    <w:rsid w:val="003B3BB0"/>
    <w:rsid w:val="003B3F66"/>
    <w:rsid w:val="003B41F7"/>
    <w:rsid w:val="003B4A86"/>
    <w:rsid w:val="003B5F24"/>
    <w:rsid w:val="003B669F"/>
    <w:rsid w:val="003B677D"/>
    <w:rsid w:val="003B7CC0"/>
    <w:rsid w:val="003C0084"/>
    <w:rsid w:val="003C02AD"/>
    <w:rsid w:val="003C0AD2"/>
    <w:rsid w:val="003C0FAE"/>
    <w:rsid w:val="003C1F0F"/>
    <w:rsid w:val="003C2FC6"/>
    <w:rsid w:val="003C372D"/>
    <w:rsid w:val="003C379F"/>
    <w:rsid w:val="003C4398"/>
    <w:rsid w:val="003C561C"/>
    <w:rsid w:val="003C5BD7"/>
    <w:rsid w:val="003C5EB3"/>
    <w:rsid w:val="003C6609"/>
    <w:rsid w:val="003C6892"/>
    <w:rsid w:val="003C6D0F"/>
    <w:rsid w:val="003C717A"/>
    <w:rsid w:val="003C78FC"/>
    <w:rsid w:val="003C7DC0"/>
    <w:rsid w:val="003D064A"/>
    <w:rsid w:val="003D116F"/>
    <w:rsid w:val="003D36A4"/>
    <w:rsid w:val="003D3C5A"/>
    <w:rsid w:val="003D41C0"/>
    <w:rsid w:val="003D4411"/>
    <w:rsid w:val="003D4903"/>
    <w:rsid w:val="003D4C49"/>
    <w:rsid w:val="003D4CC6"/>
    <w:rsid w:val="003D560E"/>
    <w:rsid w:val="003D596A"/>
    <w:rsid w:val="003D687F"/>
    <w:rsid w:val="003D68EF"/>
    <w:rsid w:val="003D6DC2"/>
    <w:rsid w:val="003E0254"/>
    <w:rsid w:val="003E0645"/>
    <w:rsid w:val="003E0B0E"/>
    <w:rsid w:val="003E0C05"/>
    <w:rsid w:val="003E0CA0"/>
    <w:rsid w:val="003E0E6D"/>
    <w:rsid w:val="003E13F7"/>
    <w:rsid w:val="003E1785"/>
    <w:rsid w:val="003E19D6"/>
    <w:rsid w:val="003E21DF"/>
    <w:rsid w:val="003E2851"/>
    <w:rsid w:val="003E28C7"/>
    <w:rsid w:val="003E2DFC"/>
    <w:rsid w:val="003E392A"/>
    <w:rsid w:val="003E39F3"/>
    <w:rsid w:val="003E3A0F"/>
    <w:rsid w:val="003E3C7F"/>
    <w:rsid w:val="003E4C60"/>
    <w:rsid w:val="003E553C"/>
    <w:rsid w:val="003E5CF6"/>
    <w:rsid w:val="003E6537"/>
    <w:rsid w:val="003E657C"/>
    <w:rsid w:val="003E68F4"/>
    <w:rsid w:val="003E6BD0"/>
    <w:rsid w:val="003E7179"/>
    <w:rsid w:val="003E7B53"/>
    <w:rsid w:val="003F105A"/>
    <w:rsid w:val="003F18A8"/>
    <w:rsid w:val="003F1C99"/>
    <w:rsid w:val="003F1CDC"/>
    <w:rsid w:val="003F2459"/>
    <w:rsid w:val="003F2B49"/>
    <w:rsid w:val="003F302F"/>
    <w:rsid w:val="003F3470"/>
    <w:rsid w:val="003F3913"/>
    <w:rsid w:val="003F3941"/>
    <w:rsid w:val="003F3BF6"/>
    <w:rsid w:val="003F3DBA"/>
    <w:rsid w:val="003F4C54"/>
    <w:rsid w:val="003F4CE0"/>
    <w:rsid w:val="003F5657"/>
    <w:rsid w:val="003F5989"/>
    <w:rsid w:val="003F5C50"/>
    <w:rsid w:val="003F6026"/>
    <w:rsid w:val="003F62C9"/>
    <w:rsid w:val="003F65AF"/>
    <w:rsid w:val="003F6DC1"/>
    <w:rsid w:val="003F73D5"/>
    <w:rsid w:val="003F7F47"/>
    <w:rsid w:val="004015CB"/>
    <w:rsid w:val="00401CC8"/>
    <w:rsid w:val="00402884"/>
    <w:rsid w:val="00402D76"/>
    <w:rsid w:val="0040308E"/>
    <w:rsid w:val="00404376"/>
    <w:rsid w:val="004055BC"/>
    <w:rsid w:val="00405619"/>
    <w:rsid w:val="00405E84"/>
    <w:rsid w:val="00405F21"/>
    <w:rsid w:val="004062BC"/>
    <w:rsid w:val="00406AD8"/>
    <w:rsid w:val="0040714B"/>
    <w:rsid w:val="00407A1F"/>
    <w:rsid w:val="0041035B"/>
    <w:rsid w:val="00410ABB"/>
    <w:rsid w:val="00411046"/>
    <w:rsid w:val="00411CF2"/>
    <w:rsid w:val="004127B3"/>
    <w:rsid w:val="004128AF"/>
    <w:rsid w:val="0041297B"/>
    <w:rsid w:val="004131BD"/>
    <w:rsid w:val="0041325E"/>
    <w:rsid w:val="004137AA"/>
    <w:rsid w:val="00413B69"/>
    <w:rsid w:val="00414410"/>
    <w:rsid w:val="00414DC6"/>
    <w:rsid w:val="00415956"/>
    <w:rsid w:val="004159FD"/>
    <w:rsid w:val="004161F6"/>
    <w:rsid w:val="0041635E"/>
    <w:rsid w:val="0041667E"/>
    <w:rsid w:val="00416753"/>
    <w:rsid w:val="004178FC"/>
    <w:rsid w:val="00420136"/>
    <w:rsid w:val="00420923"/>
    <w:rsid w:val="00421293"/>
    <w:rsid w:val="004218F9"/>
    <w:rsid w:val="004220ED"/>
    <w:rsid w:val="00422419"/>
    <w:rsid w:val="00422A38"/>
    <w:rsid w:val="00422CE6"/>
    <w:rsid w:val="004256CE"/>
    <w:rsid w:val="00425DD4"/>
    <w:rsid w:val="00427145"/>
    <w:rsid w:val="00427CD3"/>
    <w:rsid w:val="00427E4C"/>
    <w:rsid w:val="00430468"/>
    <w:rsid w:val="00430AB8"/>
    <w:rsid w:val="0043115C"/>
    <w:rsid w:val="00431297"/>
    <w:rsid w:val="00431C93"/>
    <w:rsid w:val="004329A0"/>
    <w:rsid w:val="004329A2"/>
    <w:rsid w:val="0043356F"/>
    <w:rsid w:val="00433CEA"/>
    <w:rsid w:val="0043453B"/>
    <w:rsid w:val="004345A9"/>
    <w:rsid w:val="00434666"/>
    <w:rsid w:val="00434A93"/>
    <w:rsid w:val="00434D54"/>
    <w:rsid w:val="00434F41"/>
    <w:rsid w:val="004353DD"/>
    <w:rsid w:val="0043572C"/>
    <w:rsid w:val="0043640D"/>
    <w:rsid w:val="00436FE5"/>
    <w:rsid w:val="00437532"/>
    <w:rsid w:val="00437D31"/>
    <w:rsid w:val="00437E94"/>
    <w:rsid w:val="00440DEC"/>
    <w:rsid w:val="00441344"/>
    <w:rsid w:val="004425D2"/>
    <w:rsid w:val="00442634"/>
    <w:rsid w:val="00442635"/>
    <w:rsid w:val="00442721"/>
    <w:rsid w:val="00443758"/>
    <w:rsid w:val="00443D60"/>
    <w:rsid w:val="00444135"/>
    <w:rsid w:val="00444213"/>
    <w:rsid w:val="00444425"/>
    <w:rsid w:val="0044473D"/>
    <w:rsid w:val="00445341"/>
    <w:rsid w:val="00445DA2"/>
    <w:rsid w:val="00446695"/>
    <w:rsid w:val="00447747"/>
    <w:rsid w:val="00451163"/>
    <w:rsid w:val="00451736"/>
    <w:rsid w:val="00451DFF"/>
    <w:rsid w:val="004527FD"/>
    <w:rsid w:val="00452B20"/>
    <w:rsid w:val="00452E13"/>
    <w:rsid w:val="00452F0E"/>
    <w:rsid w:val="00453081"/>
    <w:rsid w:val="004531C7"/>
    <w:rsid w:val="00453602"/>
    <w:rsid w:val="004541FF"/>
    <w:rsid w:val="004545FA"/>
    <w:rsid w:val="00454667"/>
    <w:rsid w:val="00454908"/>
    <w:rsid w:val="00454A28"/>
    <w:rsid w:val="0045525C"/>
    <w:rsid w:val="00455540"/>
    <w:rsid w:val="00455F85"/>
    <w:rsid w:val="004560C8"/>
    <w:rsid w:val="00456318"/>
    <w:rsid w:val="00457B85"/>
    <w:rsid w:val="00457C48"/>
    <w:rsid w:val="00460049"/>
    <w:rsid w:val="004609CA"/>
    <w:rsid w:val="00460F7F"/>
    <w:rsid w:val="0046112C"/>
    <w:rsid w:val="0046175A"/>
    <w:rsid w:val="004618A8"/>
    <w:rsid w:val="00462495"/>
    <w:rsid w:val="00463344"/>
    <w:rsid w:val="0046352E"/>
    <w:rsid w:val="00463580"/>
    <w:rsid w:val="0046431D"/>
    <w:rsid w:val="0046433E"/>
    <w:rsid w:val="00464686"/>
    <w:rsid w:val="0046469E"/>
    <w:rsid w:val="00464CCA"/>
    <w:rsid w:val="00465348"/>
    <w:rsid w:val="00465675"/>
    <w:rsid w:val="00465C7C"/>
    <w:rsid w:val="0046682A"/>
    <w:rsid w:val="00466A5C"/>
    <w:rsid w:val="00466EAD"/>
    <w:rsid w:val="00467677"/>
    <w:rsid w:val="0046794D"/>
    <w:rsid w:val="00470173"/>
    <w:rsid w:val="00470985"/>
    <w:rsid w:val="004709F5"/>
    <w:rsid w:val="00470C15"/>
    <w:rsid w:val="0047112F"/>
    <w:rsid w:val="0047138E"/>
    <w:rsid w:val="004719C4"/>
    <w:rsid w:val="00471F7E"/>
    <w:rsid w:val="0047276A"/>
    <w:rsid w:val="0047389C"/>
    <w:rsid w:val="004738F8"/>
    <w:rsid w:val="00474296"/>
    <w:rsid w:val="00474BB2"/>
    <w:rsid w:val="004753A2"/>
    <w:rsid w:val="0047567F"/>
    <w:rsid w:val="00475EA9"/>
    <w:rsid w:val="0047627F"/>
    <w:rsid w:val="00476B66"/>
    <w:rsid w:val="00476BCA"/>
    <w:rsid w:val="00476C86"/>
    <w:rsid w:val="00477640"/>
    <w:rsid w:val="00477AF4"/>
    <w:rsid w:val="00480514"/>
    <w:rsid w:val="0048099B"/>
    <w:rsid w:val="00480D10"/>
    <w:rsid w:val="00480F99"/>
    <w:rsid w:val="00481126"/>
    <w:rsid w:val="0048166F"/>
    <w:rsid w:val="00482664"/>
    <w:rsid w:val="00482CD4"/>
    <w:rsid w:val="00482D0A"/>
    <w:rsid w:val="004832C7"/>
    <w:rsid w:val="00483443"/>
    <w:rsid w:val="00484419"/>
    <w:rsid w:val="004855EF"/>
    <w:rsid w:val="0048565E"/>
    <w:rsid w:val="00485A18"/>
    <w:rsid w:val="00485DAE"/>
    <w:rsid w:val="00485E1E"/>
    <w:rsid w:val="00485E3F"/>
    <w:rsid w:val="00486205"/>
    <w:rsid w:val="004863DA"/>
    <w:rsid w:val="0048693F"/>
    <w:rsid w:val="00486B02"/>
    <w:rsid w:val="004875D0"/>
    <w:rsid w:val="00487FB3"/>
    <w:rsid w:val="00490059"/>
    <w:rsid w:val="004904D7"/>
    <w:rsid w:val="00490E9A"/>
    <w:rsid w:val="00490EDB"/>
    <w:rsid w:val="0049156E"/>
    <w:rsid w:val="00491C34"/>
    <w:rsid w:val="00491DBD"/>
    <w:rsid w:val="00492CBA"/>
    <w:rsid w:val="004936D9"/>
    <w:rsid w:val="00493D04"/>
    <w:rsid w:val="00493F48"/>
    <w:rsid w:val="004943F2"/>
    <w:rsid w:val="004944D1"/>
    <w:rsid w:val="00494F03"/>
    <w:rsid w:val="00495349"/>
    <w:rsid w:val="004963AE"/>
    <w:rsid w:val="00496412"/>
    <w:rsid w:val="00496EDE"/>
    <w:rsid w:val="004972B3"/>
    <w:rsid w:val="004975C8"/>
    <w:rsid w:val="0049BB7B"/>
    <w:rsid w:val="004A00AB"/>
    <w:rsid w:val="004A061B"/>
    <w:rsid w:val="004A1303"/>
    <w:rsid w:val="004A1A0E"/>
    <w:rsid w:val="004A1CDC"/>
    <w:rsid w:val="004A27FB"/>
    <w:rsid w:val="004A2F74"/>
    <w:rsid w:val="004A3332"/>
    <w:rsid w:val="004A353A"/>
    <w:rsid w:val="004A3B7B"/>
    <w:rsid w:val="004A4769"/>
    <w:rsid w:val="004A5202"/>
    <w:rsid w:val="004A5393"/>
    <w:rsid w:val="004A54D0"/>
    <w:rsid w:val="004A5EF3"/>
    <w:rsid w:val="004A618D"/>
    <w:rsid w:val="004A6CBD"/>
    <w:rsid w:val="004A7323"/>
    <w:rsid w:val="004A75E5"/>
    <w:rsid w:val="004B04D9"/>
    <w:rsid w:val="004B0A54"/>
    <w:rsid w:val="004B0A61"/>
    <w:rsid w:val="004B0E2C"/>
    <w:rsid w:val="004B0ED8"/>
    <w:rsid w:val="004B106B"/>
    <w:rsid w:val="004B113E"/>
    <w:rsid w:val="004B171B"/>
    <w:rsid w:val="004B1ACD"/>
    <w:rsid w:val="004B1B20"/>
    <w:rsid w:val="004B1BED"/>
    <w:rsid w:val="004B1DD8"/>
    <w:rsid w:val="004B1E9A"/>
    <w:rsid w:val="004B2CF4"/>
    <w:rsid w:val="004B3842"/>
    <w:rsid w:val="004B4602"/>
    <w:rsid w:val="004B4658"/>
    <w:rsid w:val="004B4885"/>
    <w:rsid w:val="004B4B4B"/>
    <w:rsid w:val="004B4D52"/>
    <w:rsid w:val="004B5871"/>
    <w:rsid w:val="004B6510"/>
    <w:rsid w:val="004B77BE"/>
    <w:rsid w:val="004B7EE6"/>
    <w:rsid w:val="004B7F0B"/>
    <w:rsid w:val="004C099B"/>
    <w:rsid w:val="004C0C7F"/>
    <w:rsid w:val="004C13C1"/>
    <w:rsid w:val="004C162A"/>
    <w:rsid w:val="004C1668"/>
    <w:rsid w:val="004C1A3C"/>
    <w:rsid w:val="004C2673"/>
    <w:rsid w:val="004C2ED5"/>
    <w:rsid w:val="004C2F8D"/>
    <w:rsid w:val="004C33DC"/>
    <w:rsid w:val="004C4348"/>
    <w:rsid w:val="004C4371"/>
    <w:rsid w:val="004C44AA"/>
    <w:rsid w:val="004C5326"/>
    <w:rsid w:val="004C5464"/>
    <w:rsid w:val="004C5D9C"/>
    <w:rsid w:val="004C5FF4"/>
    <w:rsid w:val="004C6515"/>
    <w:rsid w:val="004C756F"/>
    <w:rsid w:val="004C79AB"/>
    <w:rsid w:val="004C7BE3"/>
    <w:rsid w:val="004C7EAF"/>
    <w:rsid w:val="004D0031"/>
    <w:rsid w:val="004D08FF"/>
    <w:rsid w:val="004D1440"/>
    <w:rsid w:val="004D1D22"/>
    <w:rsid w:val="004D1FC1"/>
    <w:rsid w:val="004D21D0"/>
    <w:rsid w:val="004D2D32"/>
    <w:rsid w:val="004D3B62"/>
    <w:rsid w:val="004D4179"/>
    <w:rsid w:val="004D4610"/>
    <w:rsid w:val="004D4C43"/>
    <w:rsid w:val="004D4F89"/>
    <w:rsid w:val="004D5297"/>
    <w:rsid w:val="004D6165"/>
    <w:rsid w:val="004D653F"/>
    <w:rsid w:val="004D670D"/>
    <w:rsid w:val="004D6E22"/>
    <w:rsid w:val="004D798A"/>
    <w:rsid w:val="004D7B24"/>
    <w:rsid w:val="004D7B6C"/>
    <w:rsid w:val="004E082E"/>
    <w:rsid w:val="004E17DC"/>
    <w:rsid w:val="004E180D"/>
    <w:rsid w:val="004E1C67"/>
    <w:rsid w:val="004E1F4B"/>
    <w:rsid w:val="004E22E0"/>
    <w:rsid w:val="004E3122"/>
    <w:rsid w:val="004E3167"/>
    <w:rsid w:val="004E3645"/>
    <w:rsid w:val="004E3D13"/>
    <w:rsid w:val="004E41AE"/>
    <w:rsid w:val="004E45BE"/>
    <w:rsid w:val="004E4626"/>
    <w:rsid w:val="004E4921"/>
    <w:rsid w:val="004E4BC9"/>
    <w:rsid w:val="004E4DC8"/>
    <w:rsid w:val="004E4E1B"/>
    <w:rsid w:val="004E60A9"/>
    <w:rsid w:val="004E611E"/>
    <w:rsid w:val="004E6286"/>
    <w:rsid w:val="004E654B"/>
    <w:rsid w:val="004E6C38"/>
    <w:rsid w:val="004E6CCB"/>
    <w:rsid w:val="004E6DA0"/>
    <w:rsid w:val="004E7671"/>
    <w:rsid w:val="004E77FC"/>
    <w:rsid w:val="004E7A67"/>
    <w:rsid w:val="004F1840"/>
    <w:rsid w:val="004F2430"/>
    <w:rsid w:val="004F2760"/>
    <w:rsid w:val="004F2890"/>
    <w:rsid w:val="004F28E0"/>
    <w:rsid w:val="004F3100"/>
    <w:rsid w:val="004F33CD"/>
    <w:rsid w:val="004F3EF0"/>
    <w:rsid w:val="004F3EF2"/>
    <w:rsid w:val="004F4350"/>
    <w:rsid w:val="004F47BE"/>
    <w:rsid w:val="004F59A8"/>
    <w:rsid w:val="004F5A6D"/>
    <w:rsid w:val="004F5F91"/>
    <w:rsid w:val="004F628F"/>
    <w:rsid w:val="004F6926"/>
    <w:rsid w:val="004F6990"/>
    <w:rsid w:val="004F6E3A"/>
    <w:rsid w:val="004F718B"/>
    <w:rsid w:val="004F76B6"/>
    <w:rsid w:val="004F78A1"/>
    <w:rsid w:val="004F7A87"/>
    <w:rsid w:val="0050076E"/>
    <w:rsid w:val="005008F9"/>
    <w:rsid w:val="0050164B"/>
    <w:rsid w:val="005016C1"/>
    <w:rsid w:val="005018B0"/>
    <w:rsid w:val="005018B1"/>
    <w:rsid w:val="005019FB"/>
    <w:rsid w:val="00501AFC"/>
    <w:rsid w:val="00501D6F"/>
    <w:rsid w:val="00502023"/>
    <w:rsid w:val="00502130"/>
    <w:rsid w:val="00502530"/>
    <w:rsid w:val="00502536"/>
    <w:rsid w:val="00502BBB"/>
    <w:rsid w:val="005033CF"/>
    <w:rsid w:val="00503535"/>
    <w:rsid w:val="00503CC3"/>
    <w:rsid w:val="00503CFC"/>
    <w:rsid w:val="00503D00"/>
    <w:rsid w:val="0050445E"/>
    <w:rsid w:val="00505ED1"/>
    <w:rsid w:val="00506301"/>
    <w:rsid w:val="00506571"/>
    <w:rsid w:val="00506C4D"/>
    <w:rsid w:val="00506C84"/>
    <w:rsid w:val="00510ED6"/>
    <w:rsid w:val="00510FBF"/>
    <w:rsid w:val="005116CC"/>
    <w:rsid w:val="00511EFF"/>
    <w:rsid w:val="0051232B"/>
    <w:rsid w:val="005126C7"/>
    <w:rsid w:val="00512B19"/>
    <w:rsid w:val="005134DE"/>
    <w:rsid w:val="0051354A"/>
    <w:rsid w:val="005156AC"/>
    <w:rsid w:val="00516567"/>
    <w:rsid w:val="005166FE"/>
    <w:rsid w:val="0051681A"/>
    <w:rsid w:val="0051772E"/>
    <w:rsid w:val="00520959"/>
    <w:rsid w:val="00520BA0"/>
    <w:rsid w:val="00520D0A"/>
    <w:rsid w:val="00521A8D"/>
    <w:rsid w:val="00521B34"/>
    <w:rsid w:val="005222E3"/>
    <w:rsid w:val="00523A2D"/>
    <w:rsid w:val="00523B74"/>
    <w:rsid w:val="00523E44"/>
    <w:rsid w:val="00523EDC"/>
    <w:rsid w:val="00524062"/>
    <w:rsid w:val="00524845"/>
    <w:rsid w:val="00524F56"/>
    <w:rsid w:val="00524FFE"/>
    <w:rsid w:val="0052551A"/>
    <w:rsid w:val="005256D4"/>
    <w:rsid w:val="00525820"/>
    <w:rsid w:val="00525984"/>
    <w:rsid w:val="00525A4E"/>
    <w:rsid w:val="00525CDF"/>
    <w:rsid w:val="00525EA2"/>
    <w:rsid w:val="00525F88"/>
    <w:rsid w:val="00526825"/>
    <w:rsid w:val="00527119"/>
    <w:rsid w:val="00527217"/>
    <w:rsid w:val="00527C9C"/>
    <w:rsid w:val="0052BE9F"/>
    <w:rsid w:val="0053060A"/>
    <w:rsid w:val="00531F50"/>
    <w:rsid w:val="00532876"/>
    <w:rsid w:val="00534418"/>
    <w:rsid w:val="0053452D"/>
    <w:rsid w:val="00534AEA"/>
    <w:rsid w:val="00535EB7"/>
    <w:rsid w:val="005363F8"/>
    <w:rsid w:val="00536C09"/>
    <w:rsid w:val="00536FF0"/>
    <w:rsid w:val="00537D9F"/>
    <w:rsid w:val="00537E76"/>
    <w:rsid w:val="00540552"/>
    <w:rsid w:val="0054082D"/>
    <w:rsid w:val="00540F3C"/>
    <w:rsid w:val="005412C5"/>
    <w:rsid w:val="00541637"/>
    <w:rsid w:val="0054183A"/>
    <w:rsid w:val="00541F0E"/>
    <w:rsid w:val="00541FFD"/>
    <w:rsid w:val="00542E15"/>
    <w:rsid w:val="0054323C"/>
    <w:rsid w:val="00544856"/>
    <w:rsid w:val="00544A8C"/>
    <w:rsid w:val="00544BFA"/>
    <w:rsid w:val="005450D1"/>
    <w:rsid w:val="00545BE2"/>
    <w:rsid w:val="00546659"/>
    <w:rsid w:val="00546BF3"/>
    <w:rsid w:val="005470F9"/>
    <w:rsid w:val="005478A7"/>
    <w:rsid w:val="00547EEA"/>
    <w:rsid w:val="0055025E"/>
    <w:rsid w:val="005510E2"/>
    <w:rsid w:val="0055156D"/>
    <w:rsid w:val="005515A5"/>
    <w:rsid w:val="0055160D"/>
    <w:rsid w:val="00551DDB"/>
    <w:rsid w:val="005528F5"/>
    <w:rsid w:val="00552E49"/>
    <w:rsid w:val="0055327B"/>
    <w:rsid w:val="00553CF7"/>
    <w:rsid w:val="005542CC"/>
    <w:rsid w:val="00554457"/>
    <w:rsid w:val="0055446D"/>
    <w:rsid w:val="005545AE"/>
    <w:rsid w:val="00555F0B"/>
    <w:rsid w:val="00556356"/>
    <w:rsid w:val="005564DE"/>
    <w:rsid w:val="00556810"/>
    <w:rsid w:val="00556FDF"/>
    <w:rsid w:val="0055751A"/>
    <w:rsid w:val="005577B5"/>
    <w:rsid w:val="00557BBD"/>
    <w:rsid w:val="00560890"/>
    <w:rsid w:val="005609CC"/>
    <w:rsid w:val="00561308"/>
    <w:rsid w:val="0056136C"/>
    <w:rsid w:val="00561D0D"/>
    <w:rsid w:val="00562956"/>
    <w:rsid w:val="00562F93"/>
    <w:rsid w:val="00563570"/>
    <w:rsid w:val="00563A5E"/>
    <w:rsid w:val="00565242"/>
    <w:rsid w:val="00565660"/>
    <w:rsid w:val="005656C9"/>
    <w:rsid w:val="005656E0"/>
    <w:rsid w:val="00565B96"/>
    <w:rsid w:val="005674C8"/>
    <w:rsid w:val="00567C76"/>
    <w:rsid w:val="00567CA6"/>
    <w:rsid w:val="00567CD8"/>
    <w:rsid w:val="00567DA5"/>
    <w:rsid w:val="00567FF7"/>
    <w:rsid w:val="0056E79E"/>
    <w:rsid w:val="005711C6"/>
    <w:rsid w:val="00572465"/>
    <w:rsid w:val="005731D3"/>
    <w:rsid w:val="0057434C"/>
    <w:rsid w:val="00574A3B"/>
    <w:rsid w:val="00575270"/>
    <w:rsid w:val="00575364"/>
    <w:rsid w:val="00575574"/>
    <w:rsid w:val="00575C43"/>
    <w:rsid w:val="0057623A"/>
    <w:rsid w:val="005769CC"/>
    <w:rsid w:val="00580433"/>
    <w:rsid w:val="005804BB"/>
    <w:rsid w:val="005808A2"/>
    <w:rsid w:val="0058124D"/>
    <w:rsid w:val="005813C9"/>
    <w:rsid w:val="0058260F"/>
    <w:rsid w:val="005828A0"/>
    <w:rsid w:val="00582A37"/>
    <w:rsid w:val="00582B20"/>
    <w:rsid w:val="005831BD"/>
    <w:rsid w:val="0058332D"/>
    <w:rsid w:val="00583488"/>
    <w:rsid w:val="00583543"/>
    <w:rsid w:val="0058356C"/>
    <w:rsid w:val="00583705"/>
    <w:rsid w:val="00583723"/>
    <w:rsid w:val="00583C31"/>
    <w:rsid w:val="00584C92"/>
    <w:rsid w:val="0058554F"/>
    <w:rsid w:val="00585F42"/>
    <w:rsid w:val="00585FBE"/>
    <w:rsid w:val="0058638D"/>
    <w:rsid w:val="0058642B"/>
    <w:rsid w:val="005867D1"/>
    <w:rsid w:val="00586A88"/>
    <w:rsid w:val="00586B52"/>
    <w:rsid w:val="00586C9A"/>
    <w:rsid w:val="00586DB9"/>
    <w:rsid w:val="00586DCC"/>
    <w:rsid w:val="005874DF"/>
    <w:rsid w:val="00590BEB"/>
    <w:rsid w:val="00591386"/>
    <w:rsid w:val="00591930"/>
    <w:rsid w:val="00591CD5"/>
    <w:rsid w:val="00592171"/>
    <w:rsid w:val="005927F2"/>
    <w:rsid w:val="00592911"/>
    <w:rsid w:val="00592E37"/>
    <w:rsid w:val="005933CA"/>
    <w:rsid w:val="005933F2"/>
    <w:rsid w:val="0059400D"/>
    <w:rsid w:val="005940E9"/>
    <w:rsid w:val="0059477D"/>
    <w:rsid w:val="005954B1"/>
    <w:rsid w:val="00595BEE"/>
    <w:rsid w:val="00595BFE"/>
    <w:rsid w:val="00596183"/>
    <w:rsid w:val="005963BF"/>
    <w:rsid w:val="00596902"/>
    <w:rsid w:val="00596D62"/>
    <w:rsid w:val="005973F5"/>
    <w:rsid w:val="005973FF"/>
    <w:rsid w:val="005979FA"/>
    <w:rsid w:val="00597AB4"/>
    <w:rsid w:val="005A0535"/>
    <w:rsid w:val="005A05B3"/>
    <w:rsid w:val="005A115F"/>
    <w:rsid w:val="005A1E2E"/>
    <w:rsid w:val="005A2110"/>
    <w:rsid w:val="005A22AD"/>
    <w:rsid w:val="005A29F4"/>
    <w:rsid w:val="005A381C"/>
    <w:rsid w:val="005A38D3"/>
    <w:rsid w:val="005A4211"/>
    <w:rsid w:val="005A46A8"/>
    <w:rsid w:val="005A4F57"/>
    <w:rsid w:val="005A55D2"/>
    <w:rsid w:val="005A55E9"/>
    <w:rsid w:val="005A5B6C"/>
    <w:rsid w:val="005A6160"/>
    <w:rsid w:val="005A61E4"/>
    <w:rsid w:val="005A621E"/>
    <w:rsid w:val="005A6C60"/>
    <w:rsid w:val="005A79FC"/>
    <w:rsid w:val="005A7B5B"/>
    <w:rsid w:val="005B115F"/>
    <w:rsid w:val="005B14D8"/>
    <w:rsid w:val="005B2198"/>
    <w:rsid w:val="005B2B10"/>
    <w:rsid w:val="005B2E1B"/>
    <w:rsid w:val="005B2EFE"/>
    <w:rsid w:val="005B33FC"/>
    <w:rsid w:val="005B3574"/>
    <w:rsid w:val="005B3C3D"/>
    <w:rsid w:val="005B3F4C"/>
    <w:rsid w:val="005B54F8"/>
    <w:rsid w:val="005B5A73"/>
    <w:rsid w:val="005B5F8F"/>
    <w:rsid w:val="005B6564"/>
    <w:rsid w:val="005B6878"/>
    <w:rsid w:val="005B75AE"/>
    <w:rsid w:val="005B7BC4"/>
    <w:rsid w:val="005C0F6E"/>
    <w:rsid w:val="005C0F8A"/>
    <w:rsid w:val="005C16C7"/>
    <w:rsid w:val="005C173E"/>
    <w:rsid w:val="005C1AEC"/>
    <w:rsid w:val="005C304A"/>
    <w:rsid w:val="005C36A1"/>
    <w:rsid w:val="005C41AD"/>
    <w:rsid w:val="005C44DC"/>
    <w:rsid w:val="005C461C"/>
    <w:rsid w:val="005C4861"/>
    <w:rsid w:val="005C498A"/>
    <w:rsid w:val="005C49DB"/>
    <w:rsid w:val="005C517C"/>
    <w:rsid w:val="005C5367"/>
    <w:rsid w:val="005C53E7"/>
    <w:rsid w:val="005C5F1E"/>
    <w:rsid w:val="005C690D"/>
    <w:rsid w:val="005C7099"/>
    <w:rsid w:val="005C7187"/>
    <w:rsid w:val="005C7FB6"/>
    <w:rsid w:val="005D0D33"/>
    <w:rsid w:val="005D1A2A"/>
    <w:rsid w:val="005D1C68"/>
    <w:rsid w:val="005D244C"/>
    <w:rsid w:val="005D2A3B"/>
    <w:rsid w:val="005D2C40"/>
    <w:rsid w:val="005D2D3E"/>
    <w:rsid w:val="005D328D"/>
    <w:rsid w:val="005D3781"/>
    <w:rsid w:val="005D3A07"/>
    <w:rsid w:val="005D3BD0"/>
    <w:rsid w:val="005D456F"/>
    <w:rsid w:val="005D477E"/>
    <w:rsid w:val="005D5725"/>
    <w:rsid w:val="005D6415"/>
    <w:rsid w:val="005E07BB"/>
    <w:rsid w:val="005E0801"/>
    <w:rsid w:val="005E1A84"/>
    <w:rsid w:val="005E1CBA"/>
    <w:rsid w:val="005E3D64"/>
    <w:rsid w:val="005E3E3C"/>
    <w:rsid w:val="005E4055"/>
    <w:rsid w:val="005E4F9F"/>
    <w:rsid w:val="005E509A"/>
    <w:rsid w:val="005E5375"/>
    <w:rsid w:val="005E5646"/>
    <w:rsid w:val="005E588F"/>
    <w:rsid w:val="005E637F"/>
    <w:rsid w:val="005E6AF2"/>
    <w:rsid w:val="005E6FD6"/>
    <w:rsid w:val="005E7870"/>
    <w:rsid w:val="005E7953"/>
    <w:rsid w:val="005E7FDC"/>
    <w:rsid w:val="005F0027"/>
    <w:rsid w:val="005F0D10"/>
    <w:rsid w:val="005F110F"/>
    <w:rsid w:val="005F15E6"/>
    <w:rsid w:val="005F1AD5"/>
    <w:rsid w:val="005F2EE4"/>
    <w:rsid w:val="005F3F65"/>
    <w:rsid w:val="005F4346"/>
    <w:rsid w:val="005F4718"/>
    <w:rsid w:val="005F53A5"/>
    <w:rsid w:val="005F5D8D"/>
    <w:rsid w:val="005F65E0"/>
    <w:rsid w:val="005F785C"/>
    <w:rsid w:val="005F7906"/>
    <w:rsid w:val="00600748"/>
    <w:rsid w:val="00600DB9"/>
    <w:rsid w:val="006019E9"/>
    <w:rsid w:val="00601DD4"/>
    <w:rsid w:val="006022FE"/>
    <w:rsid w:val="006027E2"/>
    <w:rsid w:val="00602BC0"/>
    <w:rsid w:val="006030EF"/>
    <w:rsid w:val="00603FB7"/>
    <w:rsid w:val="0060421E"/>
    <w:rsid w:val="00604221"/>
    <w:rsid w:val="0060454E"/>
    <w:rsid w:val="00604AA3"/>
    <w:rsid w:val="00604B76"/>
    <w:rsid w:val="00604BD6"/>
    <w:rsid w:val="00605210"/>
    <w:rsid w:val="0060525B"/>
    <w:rsid w:val="006057A5"/>
    <w:rsid w:val="00605F9F"/>
    <w:rsid w:val="006072A9"/>
    <w:rsid w:val="00607470"/>
    <w:rsid w:val="00610926"/>
    <w:rsid w:val="00610BE0"/>
    <w:rsid w:val="00610C65"/>
    <w:rsid w:val="00610DF7"/>
    <w:rsid w:val="00610FEE"/>
    <w:rsid w:val="00611197"/>
    <w:rsid w:val="006114BE"/>
    <w:rsid w:val="006114E8"/>
    <w:rsid w:val="006121B8"/>
    <w:rsid w:val="0061375A"/>
    <w:rsid w:val="00613764"/>
    <w:rsid w:val="006139C4"/>
    <w:rsid w:val="00613B7B"/>
    <w:rsid w:val="006142DF"/>
    <w:rsid w:val="00614B62"/>
    <w:rsid w:val="00614CFC"/>
    <w:rsid w:val="006157BA"/>
    <w:rsid w:val="00615A59"/>
    <w:rsid w:val="00615FF2"/>
    <w:rsid w:val="00616851"/>
    <w:rsid w:val="006174DE"/>
    <w:rsid w:val="00617A62"/>
    <w:rsid w:val="006202B5"/>
    <w:rsid w:val="00620665"/>
    <w:rsid w:val="00620AD3"/>
    <w:rsid w:val="006214B5"/>
    <w:rsid w:val="00622F4C"/>
    <w:rsid w:val="006236E5"/>
    <w:rsid w:val="00624804"/>
    <w:rsid w:val="00624FFD"/>
    <w:rsid w:val="006254C5"/>
    <w:rsid w:val="00625EF8"/>
    <w:rsid w:val="00626602"/>
    <w:rsid w:val="0062689E"/>
    <w:rsid w:val="006269D4"/>
    <w:rsid w:val="00626CEA"/>
    <w:rsid w:val="006273E5"/>
    <w:rsid w:val="0062752C"/>
    <w:rsid w:val="00630B6D"/>
    <w:rsid w:val="0063155C"/>
    <w:rsid w:val="006317BA"/>
    <w:rsid w:val="0063208C"/>
    <w:rsid w:val="00632884"/>
    <w:rsid w:val="00633115"/>
    <w:rsid w:val="00633DD7"/>
    <w:rsid w:val="0063496E"/>
    <w:rsid w:val="0063498B"/>
    <w:rsid w:val="00635A25"/>
    <w:rsid w:val="00635E74"/>
    <w:rsid w:val="0063629B"/>
    <w:rsid w:val="006365D5"/>
    <w:rsid w:val="00637CA1"/>
    <w:rsid w:val="00637D1C"/>
    <w:rsid w:val="00640466"/>
    <w:rsid w:val="00640DD3"/>
    <w:rsid w:val="00640E66"/>
    <w:rsid w:val="00640EF4"/>
    <w:rsid w:val="0064104F"/>
    <w:rsid w:val="00641A29"/>
    <w:rsid w:val="00641C4C"/>
    <w:rsid w:val="006430FE"/>
    <w:rsid w:val="006431B6"/>
    <w:rsid w:val="0064321B"/>
    <w:rsid w:val="0064327E"/>
    <w:rsid w:val="006433EF"/>
    <w:rsid w:val="006434D6"/>
    <w:rsid w:val="00643643"/>
    <w:rsid w:val="006448FD"/>
    <w:rsid w:val="0064577F"/>
    <w:rsid w:val="00645D45"/>
    <w:rsid w:val="00645E96"/>
    <w:rsid w:val="0064673E"/>
    <w:rsid w:val="00646892"/>
    <w:rsid w:val="0064702F"/>
    <w:rsid w:val="0064730E"/>
    <w:rsid w:val="00647DB4"/>
    <w:rsid w:val="0065059C"/>
    <w:rsid w:val="00650695"/>
    <w:rsid w:val="006507D5"/>
    <w:rsid w:val="00650CC3"/>
    <w:rsid w:val="00651342"/>
    <w:rsid w:val="00651387"/>
    <w:rsid w:val="006516FB"/>
    <w:rsid w:val="00651E53"/>
    <w:rsid w:val="006529C0"/>
    <w:rsid w:val="006533F9"/>
    <w:rsid w:val="006538C8"/>
    <w:rsid w:val="006541A5"/>
    <w:rsid w:val="0065428B"/>
    <w:rsid w:val="00654587"/>
    <w:rsid w:val="00655550"/>
    <w:rsid w:val="00655B35"/>
    <w:rsid w:val="00655CEE"/>
    <w:rsid w:val="006566D5"/>
    <w:rsid w:val="00656A1F"/>
    <w:rsid w:val="00656E0C"/>
    <w:rsid w:val="006570B6"/>
    <w:rsid w:val="0065760E"/>
    <w:rsid w:val="0065768F"/>
    <w:rsid w:val="006576A4"/>
    <w:rsid w:val="006578D5"/>
    <w:rsid w:val="00657916"/>
    <w:rsid w:val="006601D3"/>
    <w:rsid w:val="00660949"/>
    <w:rsid w:val="006614B7"/>
    <w:rsid w:val="00661BC2"/>
    <w:rsid w:val="0066208D"/>
    <w:rsid w:val="00662776"/>
    <w:rsid w:val="006627D2"/>
    <w:rsid w:val="00662AF7"/>
    <w:rsid w:val="00662C72"/>
    <w:rsid w:val="00662DBF"/>
    <w:rsid w:val="00666474"/>
    <w:rsid w:val="0066682E"/>
    <w:rsid w:val="0066725E"/>
    <w:rsid w:val="00667446"/>
    <w:rsid w:val="0066764E"/>
    <w:rsid w:val="00667B1F"/>
    <w:rsid w:val="00667CC6"/>
    <w:rsid w:val="006706F5"/>
    <w:rsid w:val="006710E2"/>
    <w:rsid w:val="006714BD"/>
    <w:rsid w:val="00671E34"/>
    <w:rsid w:val="00673197"/>
    <w:rsid w:val="00673424"/>
    <w:rsid w:val="00673B29"/>
    <w:rsid w:val="0067402C"/>
    <w:rsid w:val="00674325"/>
    <w:rsid w:val="0067688D"/>
    <w:rsid w:val="00676F54"/>
    <w:rsid w:val="006806B0"/>
    <w:rsid w:val="00680E25"/>
    <w:rsid w:val="00680EAF"/>
    <w:rsid w:val="00681835"/>
    <w:rsid w:val="006823E3"/>
    <w:rsid w:val="00682523"/>
    <w:rsid w:val="0068340F"/>
    <w:rsid w:val="006836C7"/>
    <w:rsid w:val="006837DC"/>
    <w:rsid w:val="006838A8"/>
    <w:rsid w:val="0068415D"/>
    <w:rsid w:val="00684B4B"/>
    <w:rsid w:val="00684D48"/>
    <w:rsid w:val="00684EC6"/>
    <w:rsid w:val="0068564A"/>
    <w:rsid w:val="00686CCD"/>
    <w:rsid w:val="0068724C"/>
    <w:rsid w:val="0068748A"/>
    <w:rsid w:val="006874DB"/>
    <w:rsid w:val="0068772D"/>
    <w:rsid w:val="00687C05"/>
    <w:rsid w:val="00687F63"/>
    <w:rsid w:val="006900B3"/>
    <w:rsid w:val="0069069A"/>
    <w:rsid w:val="00692007"/>
    <w:rsid w:val="0069226E"/>
    <w:rsid w:val="006922DD"/>
    <w:rsid w:val="00693722"/>
    <w:rsid w:val="00693A70"/>
    <w:rsid w:val="00693C65"/>
    <w:rsid w:val="006940CA"/>
    <w:rsid w:val="00694342"/>
    <w:rsid w:val="00695B44"/>
    <w:rsid w:val="006966AF"/>
    <w:rsid w:val="0069673A"/>
    <w:rsid w:val="006969F0"/>
    <w:rsid w:val="00696C0F"/>
    <w:rsid w:val="0069744A"/>
    <w:rsid w:val="00697B4C"/>
    <w:rsid w:val="00697D26"/>
    <w:rsid w:val="006A04EA"/>
    <w:rsid w:val="006A04FE"/>
    <w:rsid w:val="006A0E65"/>
    <w:rsid w:val="006A12AE"/>
    <w:rsid w:val="006A17F0"/>
    <w:rsid w:val="006A2283"/>
    <w:rsid w:val="006A26F9"/>
    <w:rsid w:val="006A32E7"/>
    <w:rsid w:val="006A40B2"/>
    <w:rsid w:val="006A4805"/>
    <w:rsid w:val="006A4A90"/>
    <w:rsid w:val="006A6D44"/>
    <w:rsid w:val="006A74C1"/>
    <w:rsid w:val="006A74C5"/>
    <w:rsid w:val="006A7532"/>
    <w:rsid w:val="006A766C"/>
    <w:rsid w:val="006A76CD"/>
    <w:rsid w:val="006A7D6A"/>
    <w:rsid w:val="006B06A4"/>
    <w:rsid w:val="006B0CB5"/>
    <w:rsid w:val="006B0D3C"/>
    <w:rsid w:val="006B2049"/>
    <w:rsid w:val="006B225D"/>
    <w:rsid w:val="006B3108"/>
    <w:rsid w:val="006B32E1"/>
    <w:rsid w:val="006B3E1D"/>
    <w:rsid w:val="006B40DA"/>
    <w:rsid w:val="006B54DD"/>
    <w:rsid w:val="006B59CE"/>
    <w:rsid w:val="006B5AB4"/>
    <w:rsid w:val="006B5D80"/>
    <w:rsid w:val="006B5F3D"/>
    <w:rsid w:val="006C04D7"/>
    <w:rsid w:val="006C0520"/>
    <w:rsid w:val="006C0662"/>
    <w:rsid w:val="006C071A"/>
    <w:rsid w:val="006C0ECB"/>
    <w:rsid w:val="006C13D2"/>
    <w:rsid w:val="006C1457"/>
    <w:rsid w:val="006C1738"/>
    <w:rsid w:val="006C246E"/>
    <w:rsid w:val="006C28D3"/>
    <w:rsid w:val="006C2E5E"/>
    <w:rsid w:val="006C3138"/>
    <w:rsid w:val="006C3744"/>
    <w:rsid w:val="006C3A11"/>
    <w:rsid w:val="006C3B0D"/>
    <w:rsid w:val="006C3E5E"/>
    <w:rsid w:val="006C403B"/>
    <w:rsid w:val="006C426E"/>
    <w:rsid w:val="006C45EB"/>
    <w:rsid w:val="006C4B78"/>
    <w:rsid w:val="006C4EAC"/>
    <w:rsid w:val="006C4EDF"/>
    <w:rsid w:val="006C572A"/>
    <w:rsid w:val="006C58A6"/>
    <w:rsid w:val="006C5AE3"/>
    <w:rsid w:val="006C6557"/>
    <w:rsid w:val="006C6BDA"/>
    <w:rsid w:val="006C76DE"/>
    <w:rsid w:val="006C7941"/>
    <w:rsid w:val="006C7CB6"/>
    <w:rsid w:val="006D02EC"/>
    <w:rsid w:val="006D1196"/>
    <w:rsid w:val="006D1CDC"/>
    <w:rsid w:val="006D252B"/>
    <w:rsid w:val="006D2BF0"/>
    <w:rsid w:val="006D2D46"/>
    <w:rsid w:val="006D2FA1"/>
    <w:rsid w:val="006D432E"/>
    <w:rsid w:val="006D4507"/>
    <w:rsid w:val="006D4BC9"/>
    <w:rsid w:val="006D5946"/>
    <w:rsid w:val="006D5AD1"/>
    <w:rsid w:val="006D6250"/>
    <w:rsid w:val="006D6547"/>
    <w:rsid w:val="006D697B"/>
    <w:rsid w:val="006D6F74"/>
    <w:rsid w:val="006D7057"/>
    <w:rsid w:val="006D7112"/>
    <w:rsid w:val="006D7B78"/>
    <w:rsid w:val="006D7F82"/>
    <w:rsid w:val="006E028C"/>
    <w:rsid w:val="006E0D79"/>
    <w:rsid w:val="006E11E0"/>
    <w:rsid w:val="006E2575"/>
    <w:rsid w:val="006E25E1"/>
    <w:rsid w:val="006E276C"/>
    <w:rsid w:val="006E329B"/>
    <w:rsid w:val="006E47F8"/>
    <w:rsid w:val="006E4D49"/>
    <w:rsid w:val="006E4F90"/>
    <w:rsid w:val="006E50F1"/>
    <w:rsid w:val="006E5759"/>
    <w:rsid w:val="006E614A"/>
    <w:rsid w:val="006E6887"/>
    <w:rsid w:val="006E6C06"/>
    <w:rsid w:val="006E6EB2"/>
    <w:rsid w:val="006E72BB"/>
    <w:rsid w:val="006E75D2"/>
    <w:rsid w:val="006E7835"/>
    <w:rsid w:val="006E783A"/>
    <w:rsid w:val="006E7FAD"/>
    <w:rsid w:val="006F050D"/>
    <w:rsid w:val="006F05DB"/>
    <w:rsid w:val="006F0ADB"/>
    <w:rsid w:val="006F121B"/>
    <w:rsid w:val="006F122A"/>
    <w:rsid w:val="006F18C3"/>
    <w:rsid w:val="006F1E2A"/>
    <w:rsid w:val="006F2804"/>
    <w:rsid w:val="006F2A80"/>
    <w:rsid w:val="006F3814"/>
    <w:rsid w:val="006F4192"/>
    <w:rsid w:val="006F4E4D"/>
    <w:rsid w:val="006F5327"/>
    <w:rsid w:val="006F5F87"/>
    <w:rsid w:val="006F683E"/>
    <w:rsid w:val="006F6A75"/>
    <w:rsid w:val="006F75CB"/>
    <w:rsid w:val="007008AA"/>
    <w:rsid w:val="00700C85"/>
    <w:rsid w:val="00700F6A"/>
    <w:rsid w:val="00701038"/>
    <w:rsid w:val="00701125"/>
    <w:rsid w:val="00702295"/>
    <w:rsid w:val="00702D29"/>
    <w:rsid w:val="00703194"/>
    <w:rsid w:val="00703C53"/>
    <w:rsid w:val="00705BEF"/>
    <w:rsid w:val="00705CD1"/>
    <w:rsid w:val="00705F12"/>
    <w:rsid w:val="00705F5D"/>
    <w:rsid w:val="00707038"/>
    <w:rsid w:val="007070DC"/>
    <w:rsid w:val="00707ABD"/>
    <w:rsid w:val="00707B8A"/>
    <w:rsid w:val="00707B98"/>
    <w:rsid w:val="007102AA"/>
    <w:rsid w:val="007106E5"/>
    <w:rsid w:val="0071070B"/>
    <w:rsid w:val="00711651"/>
    <w:rsid w:val="00711D2D"/>
    <w:rsid w:val="0071235B"/>
    <w:rsid w:val="00712617"/>
    <w:rsid w:val="00712E93"/>
    <w:rsid w:val="0071304A"/>
    <w:rsid w:val="00713791"/>
    <w:rsid w:val="0071431D"/>
    <w:rsid w:val="00714440"/>
    <w:rsid w:val="00714617"/>
    <w:rsid w:val="00714E8F"/>
    <w:rsid w:val="00715031"/>
    <w:rsid w:val="00715095"/>
    <w:rsid w:val="00715FCE"/>
    <w:rsid w:val="007160A0"/>
    <w:rsid w:val="00716594"/>
    <w:rsid w:val="007165A9"/>
    <w:rsid w:val="0071694C"/>
    <w:rsid w:val="00717473"/>
    <w:rsid w:val="00717524"/>
    <w:rsid w:val="00717844"/>
    <w:rsid w:val="00717C54"/>
    <w:rsid w:val="007203E5"/>
    <w:rsid w:val="00720951"/>
    <w:rsid w:val="00720E59"/>
    <w:rsid w:val="0072255F"/>
    <w:rsid w:val="007228AB"/>
    <w:rsid w:val="00722C1F"/>
    <w:rsid w:val="007233A7"/>
    <w:rsid w:val="007239F3"/>
    <w:rsid w:val="00723CA7"/>
    <w:rsid w:val="0072428E"/>
    <w:rsid w:val="00725464"/>
    <w:rsid w:val="0072559F"/>
    <w:rsid w:val="00725959"/>
    <w:rsid w:val="00725AD0"/>
    <w:rsid w:val="00726452"/>
    <w:rsid w:val="00727BA3"/>
    <w:rsid w:val="00727C75"/>
    <w:rsid w:val="00731126"/>
    <w:rsid w:val="007315EF"/>
    <w:rsid w:val="0073161A"/>
    <w:rsid w:val="0073190D"/>
    <w:rsid w:val="00731DCB"/>
    <w:rsid w:val="0073214F"/>
    <w:rsid w:val="0073435C"/>
    <w:rsid w:val="007343B8"/>
    <w:rsid w:val="0073447D"/>
    <w:rsid w:val="007348CD"/>
    <w:rsid w:val="007357A1"/>
    <w:rsid w:val="00735E46"/>
    <w:rsid w:val="0073609A"/>
    <w:rsid w:val="007360E8"/>
    <w:rsid w:val="00736D97"/>
    <w:rsid w:val="00736E23"/>
    <w:rsid w:val="007379BA"/>
    <w:rsid w:val="00737BF6"/>
    <w:rsid w:val="0074022C"/>
    <w:rsid w:val="007424E0"/>
    <w:rsid w:val="00742A29"/>
    <w:rsid w:val="00743191"/>
    <w:rsid w:val="0074358D"/>
    <w:rsid w:val="00743A1B"/>
    <w:rsid w:val="00743A22"/>
    <w:rsid w:val="007444FA"/>
    <w:rsid w:val="00745F37"/>
    <w:rsid w:val="00746170"/>
    <w:rsid w:val="007479FF"/>
    <w:rsid w:val="00750781"/>
    <w:rsid w:val="00750930"/>
    <w:rsid w:val="00750A86"/>
    <w:rsid w:val="00750E3E"/>
    <w:rsid w:val="00750EDB"/>
    <w:rsid w:val="00751047"/>
    <w:rsid w:val="007513B5"/>
    <w:rsid w:val="00752CC5"/>
    <w:rsid w:val="00752FFA"/>
    <w:rsid w:val="007530AB"/>
    <w:rsid w:val="00753256"/>
    <w:rsid w:val="007533CE"/>
    <w:rsid w:val="007545B9"/>
    <w:rsid w:val="00755DD2"/>
    <w:rsid w:val="00755EBD"/>
    <w:rsid w:val="00757712"/>
    <w:rsid w:val="00757DB8"/>
    <w:rsid w:val="0076001A"/>
    <w:rsid w:val="00760351"/>
    <w:rsid w:val="00760418"/>
    <w:rsid w:val="00760754"/>
    <w:rsid w:val="007614FA"/>
    <w:rsid w:val="007617B7"/>
    <w:rsid w:val="00761E9E"/>
    <w:rsid w:val="007622BB"/>
    <w:rsid w:val="0076238D"/>
    <w:rsid w:val="00762C79"/>
    <w:rsid w:val="007634C2"/>
    <w:rsid w:val="0076371A"/>
    <w:rsid w:val="00763D5A"/>
    <w:rsid w:val="007640E1"/>
    <w:rsid w:val="007649E0"/>
    <w:rsid w:val="007668D0"/>
    <w:rsid w:val="00766951"/>
    <w:rsid w:val="0076719B"/>
    <w:rsid w:val="00767B85"/>
    <w:rsid w:val="0077019D"/>
    <w:rsid w:val="007702FA"/>
    <w:rsid w:val="0077032C"/>
    <w:rsid w:val="00770A98"/>
    <w:rsid w:val="00770B3A"/>
    <w:rsid w:val="007711D1"/>
    <w:rsid w:val="007712A5"/>
    <w:rsid w:val="007715A4"/>
    <w:rsid w:val="00772072"/>
    <w:rsid w:val="00772AF0"/>
    <w:rsid w:val="00773170"/>
    <w:rsid w:val="0077401D"/>
    <w:rsid w:val="00774D9A"/>
    <w:rsid w:val="00775322"/>
    <w:rsid w:val="00775A29"/>
    <w:rsid w:val="007761A0"/>
    <w:rsid w:val="007761B3"/>
    <w:rsid w:val="007763A2"/>
    <w:rsid w:val="00776799"/>
    <w:rsid w:val="0077794C"/>
    <w:rsid w:val="00777A21"/>
    <w:rsid w:val="00777AC6"/>
    <w:rsid w:val="00777C1A"/>
    <w:rsid w:val="00777CE3"/>
    <w:rsid w:val="00780229"/>
    <w:rsid w:val="007803F2"/>
    <w:rsid w:val="007805DA"/>
    <w:rsid w:val="0078186F"/>
    <w:rsid w:val="0078192E"/>
    <w:rsid w:val="007822C1"/>
    <w:rsid w:val="007827F6"/>
    <w:rsid w:val="00783CF3"/>
    <w:rsid w:val="00784AA8"/>
    <w:rsid w:val="00784BBA"/>
    <w:rsid w:val="0078504B"/>
    <w:rsid w:val="0078541B"/>
    <w:rsid w:val="007857B6"/>
    <w:rsid w:val="00785C06"/>
    <w:rsid w:val="007860F0"/>
    <w:rsid w:val="00786402"/>
    <w:rsid w:val="007873BA"/>
    <w:rsid w:val="007876BE"/>
    <w:rsid w:val="0078772F"/>
    <w:rsid w:val="007877F8"/>
    <w:rsid w:val="007878FC"/>
    <w:rsid w:val="00787DE6"/>
    <w:rsid w:val="00790B37"/>
    <w:rsid w:val="00791A8C"/>
    <w:rsid w:val="0079223D"/>
    <w:rsid w:val="00792EDE"/>
    <w:rsid w:val="0079382B"/>
    <w:rsid w:val="0079399B"/>
    <w:rsid w:val="00793D2A"/>
    <w:rsid w:val="007945F2"/>
    <w:rsid w:val="00794BC9"/>
    <w:rsid w:val="00794DE8"/>
    <w:rsid w:val="007954AF"/>
    <w:rsid w:val="00795E63"/>
    <w:rsid w:val="00796155"/>
    <w:rsid w:val="0079661C"/>
    <w:rsid w:val="007967F5"/>
    <w:rsid w:val="0079734D"/>
    <w:rsid w:val="0079744D"/>
    <w:rsid w:val="00797BFC"/>
    <w:rsid w:val="00797DC5"/>
    <w:rsid w:val="007A0122"/>
    <w:rsid w:val="007A0BBF"/>
    <w:rsid w:val="007A156B"/>
    <w:rsid w:val="007A240C"/>
    <w:rsid w:val="007A266E"/>
    <w:rsid w:val="007A28E5"/>
    <w:rsid w:val="007A2D95"/>
    <w:rsid w:val="007A31A3"/>
    <w:rsid w:val="007A3C34"/>
    <w:rsid w:val="007A3C49"/>
    <w:rsid w:val="007A445B"/>
    <w:rsid w:val="007A4876"/>
    <w:rsid w:val="007A4A42"/>
    <w:rsid w:val="007A4A62"/>
    <w:rsid w:val="007A53C4"/>
    <w:rsid w:val="007A584A"/>
    <w:rsid w:val="007A59BF"/>
    <w:rsid w:val="007A5A47"/>
    <w:rsid w:val="007A5EBF"/>
    <w:rsid w:val="007A60DA"/>
    <w:rsid w:val="007A6C43"/>
    <w:rsid w:val="007A6C92"/>
    <w:rsid w:val="007A7657"/>
    <w:rsid w:val="007A7D62"/>
    <w:rsid w:val="007A7F09"/>
    <w:rsid w:val="007B0187"/>
    <w:rsid w:val="007B0393"/>
    <w:rsid w:val="007B0990"/>
    <w:rsid w:val="007B0E39"/>
    <w:rsid w:val="007B147C"/>
    <w:rsid w:val="007B1BC5"/>
    <w:rsid w:val="007B1DCE"/>
    <w:rsid w:val="007B1FFA"/>
    <w:rsid w:val="007B2827"/>
    <w:rsid w:val="007B2A95"/>
    <w:rsid w:val="007B2ACD"/>
    <w:rsid w:val="007B5122"/>
    <w:rsid w:val="007B5549"/>
    <w:rsid w:val="007B563B"/>
    <w:rsid w:val="007B57CB"/>
    <w:rsid w:val="007B5C33"/>
    <w:rsid w:val="007B61F6"/>
    <w:rsid w:val="007B64F9"/>
    <w:rsid w:val="007B665C"/>
    <w:rsid w:val="007B69E2"/>
    <w:rsid w:val="007B6AE4"/>
    <w:rsid w:val="007B6CF3"/>
    <w:rsid w:val="007B6D3E"/>
    <w:rsid w:val="007B72F9"/>
    <w:rsid w:val="007B770A"/>
    <w:rsid w:val="007BBCE7"/>
    <w:rsid w:val="007C025E"/>
    <w:rsid w:val="007C0414"/>
    <w:rsid w:val="007C07A3"/>
    <w:rsid w:val="007C1046"/>
    <w:rsid w:val="007C10DB"/>
    <w:rsid w:val="007C159F"/>
    <w:rsid w:val="007C1669"/>
    <w:rsid w:val="007C1BAE"/>
    <w:rsid w:val="007C2A99"/>
    <w:rsid w:val="007C2BC6"/>
    <w:rsid w:val="007C2D74"/>
    <w:rsid w:val="007C3113"/>
    <w:rsid w:val="007C39C2"/>
    <w:rsid w:val="007C3E01"/>
    <w:rsid w:val="007C4195"/>
    <w:rsid w:val="007C41E2"/>
    <w:rsid w:val="007C4492"/>
    <w:rsid w:val="007C4949"/>
    <w:rsid w:val="007C5446"/>
    <w:rsid w:val="007C572A"/>
    <w:rsid w:val="007C5815"/>
    <w:rsid w:val="007C5A01"/>
    <w:rsid w:val="007C6909"/>
    <w:rsid w:val="007C6D89"/>
    <w:rsid w:val="007C76FF"/>
    <w:rsid w:val="007C7C8A"/>
    <w:rsid w:val="007C7D8C"/>
    <w:rsid w:val="007D189C"/>
    <w:rsid w:val="007D1909"/>
    <w:rsid w:val="007D1AE1"/>
    <w:rsid w:val="007D3486"/>
    <w:rsid w:val="007D36A2"/>
    <w:rsid w:val="007D381B"/>
    <w:rsid w:val="007D384F"/>
    <w:rsid w:val="007D3D74"/>
    <w:rsid w:val="007D438D"/>
    <w:rsid w:val="007D4E89"/>
    <w:rsid w:val="007D4F7B"/>
    <w:rsid w:val="007D5594"/>
    <w:rsid w:val="007D6119"/>
    <w:rsid w:val="007D662B"/>
    <w:rsid w:val="007D68CE"/>
    <w:rsid w:val="007D71F0"/>
    <w:rsid w:val="007D7550"/>
    <w:rsid w:val="007D794A"/>
    <w:rsid w:val="007D79EB"/>
    <w:rsid w:val="007E0674"/>
    <w:rsid w:val="007E1625"/>
    <w:rsid w:val="007E1D78"/>
    <w:rsid w:val="007E1DDB"/>
    <w:rsid w:val="007E22F8"/>
    <w:rsid w:val="007E27DA"/>
    <w:rsid w:val="007E2B72"/>
    <w:rsid w:val="007E2BF4"/>
    <w:rsid w:val="007E2C40"/>
    <w:rsid w:val="007E2CB8"/>
    <w:rsid w:val="007E311C"/>
    <w:rsid w:val="007E3C05"/>
    <w:rsid w:val="007E3C3F"/>
    <w:rsid w:val="007E3D5B"/>
    <w:rsid w:val="007E3EFA"/>
    <w:rsid w:val="007E3F09"/>
    <w:rsid w:val="007E4153"/>
    <w:rsid w:val="007E5465"/>
    <w:rsid w:val="007E5790"/>
    <w:rsid w:val="007E6510"/>
    <w:rsid w:val="007E66D2"/>
    <w:rsid w:val="007E6BDB"/>
    <w:rsid w:val="007E6E02"/>
    <w:rsid w:val="007E6E26"/>
    <w:rsid w:val="007F068E"/>
    <w:rsid w:val="007F194A"/>
    <w:rsid w:val="007F19C0"/>
    <w:rsid w:val="007F1DEB"/>
    <w:rsid w:val="007F23DA"/>
    <w:rsid w:val="007F3204"/>
    <w:rsid w:val="007F347F"/>
    <w:rsid w:val="007F39EC"/>
    <w:rsid w:val="007F3B93"/>
    <w:rsid w:val="007F3C46"/>
    <w:rsid w:val="007F445B"/>
    <w:rsid w:val="007F4AA5"/>
    <w:rsid w:val="007F4DFF"/>
    <w:rsid w:val="007F4EE7"/>
    <w:rsid w:val="007F59E6"/>
    <w:rsid w:val="007F5A93"/>
    <w:rsid w:val="007F6888"/>
    <w:rsid w:val="007F69E0"/>
    <w:rsid w:val="007F6CBB"/>
    <w:rsid w:val="007F71FE"/>
    <w:rsid w:val="007F7A55"/>
    <w:rsid w:val="008016DD"/>
    <w:rsid w:val="00801E7E"/>
    <w:rsid w:val="0080204A"/>
    <w:rsid w:val="008037FC"/>
    <w:rsid w:val="0080380F"/>
    <w:rsid w:val="008038BE"/>
    <w:rsid w:val="00803BBD"/>
    <w:rsid w:val="00803CA7"/>
    <w:rsid w:val="0080401C"/>
    <w:rsid w:val="00804D1F"/>
    <w:rsid w:val="0080712D"/>
    <w:rsid w:val="00807A2E"/>
    <w:rsid w:val="00810718"/>
    <w:rsid w:val="00810FFE"/>
    <w:rsid w:val="0081139C"/>
    <w:rsid w:val="0081166D"/>
    <w:rsid w:val="00812442"/>
    <w:rsid w:val="0081258D"/>
    <w:rsid w:val="008128EA"/>
    <w:rsid w:val="00812925"/>
    <w:rsid w:val="008132A5"/>
    <w:rsid w:val="00813537"/>
    <w:rsid w:val="008140F7"/>
    <w:rsid w:val="00814852"/>
    <w:rsid w:val="0081500E"/>
    <w:rsid w:val="008162F3"/>
    <w:rsid w:val="008163D4"/>
    <w:rsid w:val="008167B5"/>
    <w:rsid w:val="00816FDB"/>
    <w:rsid w:val="0081772D"/>
    <w:rsid w:val="008177F1"/>
    <w:rsid w:val="00817AC2"/>
    <w:rsid w:val="00820274"/>
    <w:rsid w:val="008202E8"/>
    <w:rsid w:val="00820ABB"/>
    <w:rsid w:val="00820EDD"/>
    <w:rsid w:val="0082120B"/>
    <w:rsid w:val="00821EE7"/>
    <w:rsid w:val="0082275B"/>
    <w:rsid w:val="00822E3A"/>
    <w:rsid w:val="008231B6"/>
    <w:rsid w:val="0082344D"/>
    <w:rsid w:val="00823749"/>
    <w:rsid w:val="00823C85"/>
    <w:rsid w:val="00824B1F"/>
    <w:rsid w:val="00824F66"/>
    <w:rsid w:val="0082511F"/>
    <w:rsid w:val="008258A3"/>
    <w:rsid w:val="008267C3"/>
    <w:rsid w:val="00826910"/>
    <w:rsid w:val="00826DD5"/>
    <w:rsid w:val="00827795"/>
    <w:rsid w:val="00827C76"/>
    <w:rsid w:val="00827CC4"/>
    <w:rsid w:val="00831A84"/>
    <w:rsid w:val="00832AC9"/>
    <w:rsid w:val="00833064"/>
    <w:rsid w:val="00833164"/>
    <w:rsid w:val="00833B46"/>
    <w:rsid w:val="00833D1E"/>
    <w:rsid w:val="00833F18"/>
    <w:rsid w:val="00834333"/>
    <w:rsid w:val="00834E5A"/>
    <w:rsid w:val="00835202"/>
    <w:rsid w:val="0083541D"/>
    <w:rsid w:val="008356AA"/>
    <w:rsid w:val="00836624"/>
    <w:rsid w:val="00836D62"/>
    <w:rsid w:val="008370B5"/>
    <w:rsid w:val="008372E0"/>
    <w:rsid w:val="0083746C"/>
    <w:rsid w:val="0083774D"/>
    <w:rsid w:val="00837A5B"/>
    <w:rsid w:val="00837E04"/>
    <w:rsid w:val="008407C2"/>
    <w:rsid w:val="0084180F"/>
    <w:rsid w:val="008418FB"/>
    <w:rsid w:val="00841FC7"/>
    <w:rsid w:val="00842C2E"/>
    <w:rsid w:val="00842DE0"/>
    <w:rsid w:val="00842E7B"/>
    <w:rsid w:val="00843724"/>
    <w:rsid w:val="0084385F"/>
    <w:rsid w:val="00843BF1"/>
    <w:rsid w:val="008441E0"/>
    <w:rsid w:val="008449CA"/>
    <w:rsid w:val="00844EAA"/>
    <w:rsid w:val="0084562E"/>
    <w:rsid w:val="00845DE3"/>
    <w:rsid w:val="00846622"/>
    <w:rsid w:val="00847F67"/>
    <w:rsid w:val="00850215"/>
    <w:rsid w:val="00850AF3"/>
    <w:rsid w:val="00850BD8"/>
    <w:rsid w:val="00850E8B"/>
    <w:rsid w:val="00852C1F"/>
    <w:rsid w:val="00852F78"/>
    <w:rsid w:val="00853B63"/>
    <w:rsid w:val="0085409C"/>
    <w:rsid w:val="0085414C"/>
    <w:rsid w:val="0085467F"/>
    <w:rsid w:val="008547B8"/>
    <w:rsid w:val="00854EEF"/>
    <w:rsid w:val="00855AFB"/>
    <w:rsid w:val="00855F10"/>
    <w:rsid w:val="008561B3"/>
    <w:rsid w:val="00856555"/>
    <w:rsid w:val="00856784"/>
    <w:rsid w:val="0085758E"/>
    <w:rsid w:val="008602D2"/>
    <w:rsid w:val="00860771"/>
    <w:rsid w:val="00862A28"/>
    <w:rsid w:val="00863394"/>
    <w:rsid w:val="008635FA"/>
    <w:rsid w:val="00863B5A"/>
    <w:rsid w:val="00864126"/>
    <w:rsid w:val="00864B31"/>
    <w:rsid w:val="00864CE2"/>
    <w:rsid w:val="00865696"/>
    <w:rsid w:val="00865CF7"/>
    <w:rsid w:val="00866515"/>
    <w:rsid w:val="00866538"/>
    <w:rsid w:val="00866D77"/>
    <w:rsid w:val="008671D0"/>
    <w:rsid w:val="008672DE"/>
    <w:rsid w:val="0086751F"/>
    <w:rsid w:val="008676E7"/>
    <w:rsid w:val="00867750"/>
    <w:rsid w:val="008706DA"/>
    <w:rsid w:val="00870BE6"/>
    <w:rsid w:val="00870C5A"/>
    <w:rsid w:val="008710CD"/>
    <w:rsid w:val="008715A8"/>
    <w:rsid w:val="008716B1"/>
    <w:rsid w:val="0087175B"/>
    <w:rsid w:val="00871C14"/>
    <w:rsid w:val="00872117"/>
    <w:rsid w:val="00872E2E"/>
    <w:rsid w:val="00873145"/>
    <w:rsid w:val="00874999"/>
    <w:rsid w:val="00874BA8"/>
    <w:rsid w:val="0087514E"/>
    <w:rsid w:val="008758B0"/>
    <w:rsid w:val="0087592F"/>
    <w:rsid w:val="008764CD"/>
    <w:rsid w:val="00877372"/>
    <w:rsid w:val="00880067"/>
    <w:rsid w:val="008802C0"/>
    <w:rsid w:val="00880C15"/>
    <w:rsid w:val="00880C5B"/>
    <w:rsid w:val="008810EC"/>
    <w:rsid w:val="0088125E"/>
    <w:rsid w:val="00881BFB"/>
    <w:rsid w:val="00881D82"/>
    <w:rsid w:val="00881EC1"/>
    <w:rsid w:val="00882B5C"/>
    <w:rsid w:val="00882FC6"/>
    <w:rsid w:val="008832A3"/>
    <w:rsid w:val="0088350C"/>
    <w:rsid w:val="008839D6"/>
    <w:rsid w:val="00883CF7"/>
    <w:rsid w:val="008851E1"/>
    <w:rsid w:val="00885718"/>
    <w:rsid w:val="008879CC"/>
    <w:rsid w:val="0089012E"/>
    <w:rsid w:val="008904CF"/>
    <w:rsid w:val="00890DA7"/>
    <w:rsid w:val="00890EC2"/>
    <w:rsid w:val="00891432"/>
    <w:rsid w:val="008917B7"/>
    <w:rsid w:val="00891918"/>
    <w:rsid w:val="00891B1F"/>
    <w:rsid w:val="00892862"/>
    <w:rsid w:val="00892A1F"/>
    <w:rsid w:val="00892B22"/>
    <w:rsid w:val="00893193"/>
    <w:rsid w:val="00895BDE"/>
    <w:rsid w:val="00895E36"/>
    <w:rsid w:val="00896D13"/>
    <w:rsid w:val="008977B3"/>
    <w:rsid w:val="00897EA9"/>
    <w:rsid w:val="008A0237"/>
    <w:rsid w:val="008A0DD1"/>
    <w:rsid w:val="008A1EB9"/>
    <w:rsid w:val="008A2101"/>
    <w:rsid w:val="008A2629"/>
    <w:rsid w:val="008A28C0"/>
    <w:rsid w:val="008A3207"/>
    <w:rsid w:val="008A35A0"/>
    <w:rsid w:val="008A568D"/>
    <w:rsid w:val="008A5945"/>
    <w:rsid w:val="008A5CD3"/>
    <w:rsid w:val="008A5D50"/>
    <w:rsid w:val="008A637C"/>
    <w:rsid w:val="008A6A0A"/>
    <w:rsid w:val="008A6C03"/>
    <w:rsid w:val="008A6E50"/>
    <w:rsid w:val="008A70CD"/>
    <w:rsid w:val="008A733C"/>
    <w:rsid w:val="008A78CE"/>
    <w:rsid w:val="008A7FDA"/>
    <w:rsid w:val="008B01AA"/>
    <w:rsid w:val="008B0987"/>
    <w:rsid w:val="008B0AF2"/>
    <w:rsid w:val="008B10ED"/>
    <w:rsid w:val="008B1615"/>
    <w:rsid w:val="008B2029"/>
    <w:rsid w:val="008B2282"/>
    <w:rsid w:val="008B2AED"/>
    <w:rsid w:val="008B300B"/>
    <w:rsid w:val="008B338F"/>
    <w:rsid w:val="008B4219"/>
    <w:rsid w:val="008B4354"/>
    <w:rsid w:val="008B43FB"/>
    <w:rsid w:val="008B5034"/>
    <w:rsid w:val="008B548D"/>
    <w:rsid w:val="008B6DC2"/>
    <w:rsid w:val="008C0076"/>
    <w:rsid w:val="008C018A"/>
    <w:rsid w:val="008C06BF"/>
    <w:rsid w:val="008C08D6"/>
    <w:rsid w:val="008C0E9D"/>
    <w:rsid w:val="008C1419"/>
    <w:rsid w:val="008C15AE"/>
    <w:rsid w:val="008C1CF8"/>
    <w:rsid w:val="008C202C"/>
    <w:rsid w:val="008C2294"/>
    <w:rsid w:val="008C2840"/>
    <w:rsid w:val="008C28EF"/>
    <w:rsid w:val="008C2E16"/>
    <w:rsid w:val="008C2ED8"/>
    <w:rsid w:val="008C2FB6"/>
    <w:rsid w:val="008C31C5"/>
    <w:rsid w:val="008C3385"/>
    <w:rsid w:val="008C370F"/>
    <w:rsid w:val="008C38DF"/>
    <w:rsid w:val="008C3910"/>
    <w:rsid w:val="008C3958"/>
    <w:rsid w:val="008C4C42"/>
    <w:rsid w:val="008C4ECB"/>
    <w:rsid w:val="008C6601"/>
    <w:rsid w:val="008C67CB"/>
    <w:rsid w:val="008C7FA0"/>
    <w:rsid w:val="008D075A"/>
    <w:rsid w:val="008D0E47"/>
    <w:rsid w:val="008D1033"/>
    <w:rsid w:val="008D130B"/>
    <w:rsid w:val="008D1E0A"/>
    <w:rsid w:val="008D2C2A"/>
    <w:rsid w:val="008D2D62"/>
    <w:rsid w:val="008D452D"/>
    <w:rsid w:val="008D4593"/>
    <w:rsid w:val="008D54F1"/>
    <w:rsid w:val="008D54F2"/>
    <w:rsid w:val="008D5939"/>
    <w:rsid w:val="008D5B92"/>
    <w:rsid w:val="008D6628"/>
    <w:rsid w:val="008D7A18"/>
    <w:rsid w:val="008D7AA5"/>
    <w:rsid w:val="008D7B0E"/>
    <w:rsid w:val="008D88C2"/>
    <w:rsid w:val="008E0254"/>
    <w:rsid w:val="008E047D"/>
    <w:rsid w:val="008E0D30"/>
    <w:rsid w:val="008E1985"/>
    <w:rsid w:val="008E1F99"/>
    <w:rsid w:val="008E2246"/>
    <w:rsid w:val="008E25A2"/>
    <w:rsid w:val="008E29EE"/>
    <w:rsid w:val="008E4742"/>
    <w:rsid w:val="008E4C2E"/>
    <w:rsid w:val="008E4F26"/>
    <w:rsid w:val="008E53B5"/>
    <w:rsid w:val="008E566E"/>
    <w:rsid w:val="008E56CA"/>
    <w:rsid w:val="008E6085"/>
    <w:rsid w:val="008E6795"/>
    <w:rsid w:val="008E6830"/>
    <w:rsid w:val="008E6C51"/>
    <w:rsid w:val="008E6E4A"/>
    <w:rsid w:val="008E6E5B"/>
    <w:rsid w:val="008E7495"/>
    <w:rsid w:val="008E75E8"/>
    <w:rsid w:val="008E7C65"/>
    <w:rsid w:val="008E7CBC"/>
    <w:rsid w:val="008E7EAD"/>
    <w:rsid w:val="008F08A6"/>
    <w:rsid w:val="008F0A8A"/>
    <w:rsid w:val="008F224C"/>
    <w:rsid w:val="008F263F"/>
    <w:rsid w:val="008F2802"/>
    <w:rsid w:val="008F2A59"/>
    <w:rsid w:val="008F3AB1"/>
    <w:rsid w:val="008F4431"/>
    <w:rsid w:val="008F46AB"/>
    <w:rsid w:val="008F4B02"/>
    <w:rsid w:val="008F5072"/>
    <w:rsid w:val="008F5B7F"/>
    <w:rsid w:val="008F6532"/>
    <w:rsid w:val="008F6BF0"/>
    <w:rsid w:val="008F7216"/>
    <w:rsid w:val="00901531"/>
    <w:rsid w:val="00901A2E"/>
    <w:rsid w:val="0090205B"/>
    <w:rsid w:val="009021CB"/>
    <w:rsid w:val="00902446"/>
    <w:rsid w:val="0090256F"/>
    <w:rsid w:val="00902867"/>
    <w:rsid w:val="00902B9F"/>
    <w:rsid w:val="00902EE0"/>
    <w:rsid w:val="00902FD0"/>
    <w:rsid w:val="00904143"/>
    <w:rsid w:val="0090555F"/>
    <w:rsid w:val="00906CB3"/>
    <w:rsid w:val="00906D78"/>
    <w:rsid w:val="00906E7B"/>
    <w:rsid w:val="00906EB0"/>
    <w:rsid w:val="00907222"/>
    <w:rsid w:val="00907607"/>
    <w:rsid w:val="009106B1"/>
    <w:rsid w:val="00910A68"/>
    <w:rsid w:val="00911748"/>
    <w:rsid w:val="00911751"/>
    <w:rsid w:val="009135C6"/>
    <w:rsid w:val="00914038"/>
    <w:rsid w:val="00914361"/>
    <w:rsid w:val="00914EC3"/>
    <w:rsid w:val="00914F22"/>
    <w:rsid w:val="009155B4"/>
    <w:rsid w:val="00915A19"/>
    <w:rsid w:val="00915B87"/>
    <w:rsid w:val="00916ABB"/>
    <w:rsid w:val="00917618"/>
    <w:rsid w:val="00917D3E"/>
    <w:rsid w:val="00917DDE"/>
    <w:rsid w:val="00917E80"/>
    <w:rsid w:val="0091B7B0"/>
    <w:rsid w:val="00920953"/>
    <w:rsid w:val="00920BD5"/>
    <w:rsid w:val="00920C0E"/>
    <w:rsid w:val="0092102E"/>
    <w:rsid w:val="009211CB"/>
    <w:rsid w:val="00921AB7"/>
    <w:rsid w:val="00921CF3"/>
    <w:rsid w:val="00922117"/>
    <w:rsid w:val="00922271"/>
    <w:rsid w:val="00922522"/>
    <w:rsid w:val="00922C2C"/>
    <w:rsid w:val="00922D12"/>
    <w:rsid w:val="00923100"/>
    <w:rsid w:val="00923A1B"/>
    <w:rsid w:val="009247FA"/>
    <w:rsid w:val="00926164"/>
    <w:rsid w:val="00926922"/>
    <w:rsid w:val="00926C61"/>
    <w:rsid w:val="00926D62"/>
    <w:rsid w:val="0092728B"/>
    <w:rsid w:val="009300C7"/>
    <w:rsid w:val="0093043D"/>
    <w:rsid w:val="00930557"/>
    <w:rsid w:val="00930765"/>
    <w:rsid w:val="009307C7"/>
    <w:rsid w:val="00930896"/>
    <w:rsid w:val="00930986"/>
    <w:rsid w:val="0093099E"/>
    <w:rsid w:val="00930AC5"/>
    <w:rsid w:val="00930C91"/>
    <w:rsid w:val="009315BC"/>
    <w:rsid w:val="00931908"/>
    <w:rsid w:val="009330A2"/>
    <w:rsid w:val="00933227"/>
    <w:rsid w:val="00933764"/>
    <w:rsid w:val="0093402C"/>
    <w:rsid w:val="0093403B"/>
    <w:rsid w:val="009348EF"/>
    <w:rsid w:val="00934DF2"/>
    <w:rsid w:val="00934FA1"/>
    <w:rsid w:val="00935D86"/>
    <w:rsid w:val="009360A3"/>
    <w:rsid w:val="009360A8"/>
    <w:rsid w:val="009367C4"/>
    <w:rsid w:val="0093698F"/>
    <w:rsid w:val="009375E3"/>
    <w:rsid w:val="00937D23"/>
    <w:rsid w:val="00937E15"/>
    <w:rsid w:val="00940807"/>
    <w:rsid w:val="00941125"/>
    <w:rsid w:val="009414C3"/>
    <w:rsid w:val="00941E0A"/>
    <w:rsid w:val="0094234D"/>
    <w:rsid w:val="0094263F"/>
    <w:rsid w:val="0094354D"/>
    <w:rsid w:val="00943708"/>
    <w:rsid w:val="009437C1"/>
    <w:rsid w:val="00943AFD"/>
    <w:rsid w:val="009443E5"/>
    <w:rsid w:val="0094445F"/>
    <w:rsid w:val="009459B3"/>
    <w:rsid w:val="00945A37"/>
    <w:rsid w:val="00946753"/>
    <w:rsid w:val="00947222"/>
    <w:rsid w:val="009476F4"/>
    <w:rsid w:val="00947719"/>
    <w:rsid w:val="00947F30"/>
    <w:rsid w:val="0095089A"/>
    <w:rsid w:val="0095214A"/>
    <w:rsid w:val="00952339"/>
    <w:rsid w:val="0095249A"/>
    <w:rsid w:val="00952659"/>
    <w:rsid w:val="0095267A"/>
    <w:rsid w:val="0095293D"/>
    <w:rsid w:val="00953107"/>
    <w:rsid w:val="00953531"/>
    <w:rsid w:val="00953946"/>
    <w:rsid w:val="00953CC2"/>
    <w:rsid w:val="00953DE1"/>
    <w:rsid w:val="00954717"/>
    <w:rsid w:val="00954CFD"/>
    <w:rsid w:val="00954FC4"/>
    <w:rsid w:val="00954FE9"/>
    <w:rsid w:val="00955118"/>
    <w:rsid w:val="00955E09"/>
    <w:rsid w:val="009562EA"/>
    <w:rsid w:val="00956481"/>
    <w:rsid w:val="00956AE3"/>
    <w:rsid w:val="009579CD"/>
    <w:rsid w:val="00960160"/>
    <w:rsid w:val="00960942"/>
    <w:rsid w:val="00960950"/>
    <w:rsid w:val="00960C39"/>
    <w:rsid w:val="009615D2"/>
    <w:rsid w:val="009616FB"/>
    <w:rsid w:val="00961700"/>
    <w:rsid w:val="00962925"/>
    <w:rsid w:val="0096336B"/>
    <w:rsid w:val="009634C5"/>
    <w:rsid w:val="00963665"/>
    <w:rsid w:val="009637EC"/>
    <w:rsid w:val="00963899"/>
    <w:rsid w:val="00963958"/>
    <w:rsid w:val="00964CFF"/>
    <w:rsid w:val="0096645A"/>
    <w:rsid w:val="00966658"/>
    <w:rsid w:val="00966CB0"/>
    <w:rsid w:val="009670A7"/>
    <w:rsid w:val="00967872"/>
    <w:rsid w:val="00967A49"/>
    <w:rsid w:val="00968F9D"/>
    <w:rsid w:val="00970254"/>
    <w:rsid w:val="00970A9B"/>
    <w:rsid w:val="00970DB5"/>
    <w:rsid w:val="00970DFB"/>
    <w:rsid w:val="00971031"/>
    <w:rsid w:val="0097118A"/>
    <w:rsid w:val="009717DF"/>
    <w:rsid w:val="0097183E"/>
    <w:rsid w:val="00971CC1"/>
    <w:rsid w:val="00971DE7"/>
    <w:rsid w:val="009724F2"/>
    <w:rsid w:val="0097297D"/>
    <w:rsid w:val="00972B58"/>
    <w:rsid w:val="00972F9B"/>
    <w:rsid w:val="00972F9E"/>
    <w:rsid w:val="00973A4E"/>
    <w:rsid w:val="00973ED7"/>
    <w:rsid w:val="00973FF2"/>
    <w:rsid w:val="00974941"/>
    <w:rsid w:val="00974BF3"/>
    <w:rsid w:val="009750A3"/>
    <w:rsid w:val="009755D8"/>
    <w:rsid w:val="00976177"/>
    <w:rsid w:val="0097673C"/>
    <w:rsid w:val="00976A1E"/>
    <w:rsid w:val="00976D9C"/>
    <w:rsid w:val="009774C0"/>
    <w:rsid w:val="00977B1C"/>
    <w:rsid w:val="00980D7D"/>
    <w:rsid w:val="00980F5D"/>
    <w:rsid w:val="00981950"/>
    <w:rsid w:val="00981F93"/>
    <w:rsid w:val="0098257E"/>
    <w:rsid w:val="009828D1"/>
    <w:rsid w:val="00982CAC"/>
    <w:rsid w:val="00982E92"/>
    <w:rsid w:val="0098342F"/>
    <w:rsid w:val="009843F4"/>
    <w:rsid w:val="00984CD8"/>
    <w:rsid w:val="009856FB"/>
    <w:rsid w:val="009857CD"/>
    <w:rsid w:val="00985958"/>
    <w:rsid w:val="00986469"/>
    <w:rsid w:val="0098657C"/>
    <w:rsid w:val="0098701D"/>
    <w:rsid w:val="00990C0F"/>
    <w:rsid w:val="00991680"/>
    <w:rsid w:val="00991FA1"/>
    <w:rsid w:val="009920EB"/>
    <w:rsid w:val="00992897"/>
    <w:rsid w:val="00992B88"/>
    <w:rsid w:val="009931B8"/>
    <w:rsid w:val="009936A9"/>
    <w:rsid w:val="00993B80"/>
    <w:rsid w:val="00993C80"/>
    <w:rsid w:val="009948FC"/>
    <w:rsid w:val="00994BA6"/>
    <w:rsid w:val="009958DC"/>
    <w:rsid w:val="00995CA2"/>
    <w:rsid w:val="00995F86"/>
    <w:rsid w:val="00995F9B"/>
    <w:rsid w:val="0099611F"/>
    <w:rsid w:val="00996374"/>
    <w:rsid w:val="00996501"/>
    <w:rsid w:val="009972BA"/>
    <w:rsid w:val="0099758B"/>
    <w:rsid w:val="009975C7"/>
    <w:rsid w:val="00997725"/>
    <w:rsid w:val="009977EC"/>
    <w:rsid w:val="00997C98"/>
    <w:rsid w:val="009A01CF"/>
    <w:rsid w:val="009A07B2"/>
    <w:rsid w:val="009A0C0C"/>
    <w:rsid w:val="009A0DAA"/>
    <w:rsid w:val="009A1649"/>
    <w:rsid w:val="009A1B0D"/>
    <w:rsid w:val="009A45AE"/>
    <w:rsid w:val="009A4A07"/>
    <w:rsid w:val="009A4B57"/>
    <w:rsid w:val="009A4BE1"/>
    <w:rsid w:val="009A5DC8"/>
    <w:rsid w:val="009A61CE"/>
    <w:rsid w:val="009A68DB"/>
    <w:rsid w:val="009A765F"/>
    <w:rsid w:val="009A7FF5"/>
    <w:rsid w:val="009B01C7"/>
    <w:rsid w:val="009B071E"/>
    <w:rsid w:val="009B12D6"/>
    <w:rsid w:val="009B209B"/>
    <w:rsid w:val="009B2378"/>
    <w:rsid w:val="009B2F76"/>
    <w:rsid w:val="009B311A"/>
    <w:rsid w:val="009B3B33"/>
    <w:rsid w:val="009B40E3"/>
    <w:rsid w:val="009B54C5"/>
    <w:rsid w:val="009B57A3"/>
    <w:rsid w:val="009B61F8"/>
    <w:rsid w:val="009B7476"/>
    <w:rsid w:val="009B7DB9"/>
    <w:rsid w:val="009C0D40"/>
    <w:rsid w:val="009C1030"/>
    <w:rsid w:val="009C12B7"/>
    <w:rsid w:val="009C167B"/>
    <w:rsid w:val="009C2403"/>
    <w:rsid w:val="009C25F9"/>
    <w:rsid w:val="009C2887"/>
    <w:rsid w:val="009C29D0"/>
    <w:rsid w:val="009C4832"/>
    <w:rsid w:val="009C4BE1"/>
    <w:rsid w:val="009C50CB"/>
    <w:rsid w:val="009C5B38"/>
    <w:rsid w:val="009C7A95"/>
    <w:rsid w:val="009D0245"/>
    <w:rsid w:val="009D045C"/>
    <w:rsid w:val="009D0A76"/>
    <w:rsid w:val="009D0A8D"/>
    <w:rsid w:val="009D17F8"/>
    <w:rsid w:val="009D1957"/>
    <w:rsid w:val="009D27BC"/>
    <w:rsid w:val="009D2FDA"/>
    <w:rsid w:val="009D34D0"/>
    <w:rsid w:val="009D4928"/>
    <w:rsid w:val="009D5553"/>
    <w:rsid w:val="009D640F"/>
    <w:rsid w:val="009D6572"/>
    <w:rsid w:val="009D77FB"/>
    <w:rsid w:val="009D787F"/>
    <w:rsid w:val="009E07D1"/>
    <w:rsid w:val="009E0D8F"/>
    <w:rsid w:val="009E0DDB"/>
    <w:rsid w:val="009E15C8"/>
    <w:rsid w:val="009E17CE"/>
    <w:rsid w:val="009E1CFD"/>
    <w:rsid w:val="009E2316"/>
    <w:rsid w:val="009E25A2"/>
    <w:rsid w:val="009E31BE"/>
    <w:rsid w:val="009E3324"/>
    <w:rsid w:val="009E38EC"/>
    <w:rsid w:val="009E4134"/>
    <w:rsid w:val="009E4A83"/>
    <w:rsid w:val="009E5F0E"/>
    <w:rsid w:val="009E62AD"/>
    <w:rsid w:val="009E657B"/>
    <w:rsid w:val="009E72C8"/>
    <w:rsid w:val="009E7390"/>
    <w:rsid w:val="009E7588"/>
    <w:rsid w:val="009E78E9"/>
    <w:rsid w:val="009F12AA"/>
    <w:rsid w:val="009F1E06"/>
    <w:rsid w:val="009F2766"/>
    <w:rsid w:val="009F2C5E"/>
    <w:rsid w:val="009F31E5"/>
    <w:rsid w:val="009F32E9"/>
    <w:rsid w:val="009F48FA"/>
    <w:rsid w:val="009F4944"/>
    <w:rsid w:val="009F5507"/>
    <w:rsid w:val="009F5D55"/>
    <w:rsid w:val="009F5F99"/>
    <w:rsid w:val="009F60BA"/>
    <w:rsid w:val="009F6AA2"/>
    <w:rsid w:val="009F6D8C"/>
    <w:rsid w:val="009F7378"/>
    <w:rsid w:val="009F793C"/>
    <w:rsid w:val="00A00B5C"/>
    <w:rsid w:val="00A00FF6"/>
    <w:rsid w:val="00A019EE"/>
    <w:rsid w:val="00A026FA"/>
    <w:rsid w:val="00A0301E"/>
    <w:rsid w:val="00A036A6"/>
    <w:rsid w:val="00A037F7"/>
    <w:rsid w:val="00A04C25"/>
    <w:rsid w:val="00A05A11"/>
    <w:rsid w:val="00A05BDD"/>
    <w:rsid w:val="00A05C14"/>
    <w:rsid w:val="00A0617F"/>
    <w:rsid w:val="00A0686F"/>
    <w:rsid w:val="00A07AF2"/>
    <w:rsid w:val="00A07B30"/>
    <w:rsid w:val="00A113EB"/>
    <w:rsid w:val="00A1298D"/>
    <w:rsid w:val="00A12E1A"/>
    <w:rsid w:val="00A12E6F"/>
    <w:rsid w:val="00A1349E"/>
    <w:rsid w:val="00A13F91"/>
    <w:rsid w:val="00A1442F"/>
    <w:rsid w:val="00A147F6"/>
    <w:rsid w:val="00A14EAF"/>
    <w:rsid w:val="00A14F35"/>
    <w:rsid w:val="00A1509E"/>
    <w:rsid w:val="00A1536A"/>
    <w:rsid w:val="00A1615A"/>
    <w:rsid w:val="00A1617D"/>
    <w:rsid w:val="00A16888"/>
    <w:rsid w:val="00A16C98"/>
    <w:rsid w:val="00A17044"/>
    <w:rsid w:val="00A17750"/>
    <w:rsid w:val="00A17D24"/>
    <w:rsid w:val="00A20895"/>
    <w:rsid w:val="00A210DA"/>
    <w:rsid w:val="00A2128B"/>
    <w:rsid w:val="00A227A4"/>
    <w:rsid w:val="00A22D56"/>
    <w:rsid w:val="00A22E46"/>
    <w:rsid w:val="00A237ED"/>
    <w:rsid w:val="00A238FD"/>
    <w:rsid w:val="00A23994"/>
    <w:rsid w:val="00A250EC"/>
    <w:rsid w:val="00A25282"/>
    <w:rsid w:val="00A25BC9"/>
    <w:rsid w:val="00A25D9F"/>
    <w:rsid w:val="00A268A5"/>
    <w:rsid w:val="00A271B1"/>
    <w:rsid w:val="00A27E26"/>
    <w:rsid w:val="00A304E1"/>
    <w:rsid w:val="00A305DB"/>
    <w:rsid w:val="00A30707"/>
    <w:rsid w:val="00A30867"/>
    <w:rsid w:val="00A30B45"/>
    <w:rsid w:val="00A3138D"/>
    <w:rsid w:val="00A3170D"/>
    <w:rsid w:val="00A31E1F"/>
    <w:rsid w:val="00A33CFD"/>
    <w:rsid w:val="00A34059"/>
    <w:rsid w:val="00A34765"/>
    <w:rsid w:val="00A35269"/>
    <w:rsid w:val="00A35532"/>
    <w:rsid w:val="00A359CE"/>
    <w:rsid w:val="00A37C54"/>
    <w:rsid w:val="00A4014C"/>
    <w:rsid w:val="00A403BD"/>
    <w:rsid w:val="00A40B24"/>
    <w:rsid w:val="00A40C98"/>
    <w:rsid w:val="00A411A1"/>
    <w:rsid w:val="00A412C9"/>
    <w:rsid w:val="00A41842"/>
    <w:rsid w:val="00A41B16"/>
    <w:rsid w:val="00A41C94"/>
    <w:rsid w:val="00A423C8"/>
    <w:rsid w:val="00A4272C"/>
    <w:rsid w:val="00A427F5"/>
    <w:rsid w:val="00A4280F"/>
    <w:rsid w:val="00A43DF7"/>
    <w:rsid w:val="00A4469B"/>
    <w:rsid w:val="00A44797"/>
    <w:rsid w:val="00A449FA"/>
    <w:rsid w:val="00A44DF1"/>
    <w:rsid w:val="00A451F2"/>
    <w:rsid w:val="00A462EE"/>
    <w:rsid w:val="00A4638F"/>
    <w:rsid w:val="00A46618"/>
    <w:rsid w:val="00A47B11"/>
    <w:rsid w:val="00A47CA9"/>
    <w:rsid w:val="00A50A8F"/>
    <w:rsid w:val="00A50D1A"/>
    <w:rsid w:val="00A51304"/>
    <w:rsid w:val="00A5177B"/>
    <w:rsid w:val="00A51AA2"/>
    <w:rsid w:val="00A531C2"/>
    <w:rsid w:val="00A534E4"/>
    <w:rsid w:val="00A537A8"/>
    <w:rsid w:val="00A53F05"/>
    <w:rsid w:val="00A5479E"/>
    <w:rsid w:val="00A54F61"/>
    <w:rsid w:val="00A55199"/>
    <w:rsid w:val="00A55460"/>
    <w:rsid w:val="00A55E24"/>
    <w:rsid w:val="00A566AD"/>
    <w:rsid w:val="00A569AA"/>
    <w:rsid w:val="00A56B5E"/>
    <w:rsid w:val="00A56D2E"/>
    <w:rsid w:val="00A56D38"/>
    <w:rsid w:val="00A57AC4"/>
    <w:rsid w:val="00A600E9"/>
    <w:rsid w:val="00A60D5B"/>
    <w:rsid w:val="00A612D5"/>
    <w:rsid w:val="00A629C4"/>
    <w:rsid w:val="00A632F7"/>
    <w:rsid w:val="00A63620"/>
    <w:rsid w:val="00A6371F"/>
    <w:rsid w:val="00A63C51"/>
    <w:rsid w:val="00A6486B"/>
    <w:rsid w:val="00A6487F"/>
    <w:rsid w:val="00A64CD1"/>
    <w:rsid w:val="00A64DDD"/>
    <w:rsid w:val="00A65145"/>
    <w:rsid w:val="00A65F0E"/>
    <w:rsid w:val="00A66CD0"/>
    <w:rsid w:val="00A676DD"/>
    <w:rsid w:val="00A67BEB"/>
    <w:rsid w:val="00A6A8D3"/>
    <w:rsid w:val="00A70341"/>
    <w:rsid w:val="00A709F6"/>
    <w:rsid w:val="00A70A46"/>
    <w:rsid w:val="00A70AA2"/>
    <w:rsid w:val="00A717E6"/>
    <w:rsid w:val="00A71B76"/>
    <w:rsid w:val="00A72852"/>
    <w:rsid w:val="00A72C8A"/>
    <w:rsid w:val="00A72CD4"/>
    <w:rsid w:val="00A731F9"/>
    <w:rsid w:val="00A732E9"/>
    <w:rsid w:val="00A73EAA"/>
    <w:rsid w:val="00A74A81"/>
    <w:rsid w:val="00A74EF1"/>
    <w:rsid w:val="00A750B4"/>
    <w:rsid w:val="00A755A0"/>
    <w:rsid w:val="00A75641"/>
    <w:rsid w:val="00A75F82"/>
    <w:rsid w:val="00A76315"/>
    <w:rsid w:val="00A763DE"/>
    <w:rsid w:val="00A76498"/>
    <w:rsid w:val="00A77213"/>
    <w:rsid w:val="00A772D6"/>
    <w:rsid w:val="00A8015E"/>
    <w:rsid w:val="00A815CC"/>
    <w:rsid w:val="00A819F0"/>
    <w:rsid w:val="00A826BD"/>
    <w:rsid w:val="00A827D2"/>
    <w:rsid w:val="00A8382C"/>
    <w:rsid w:val="00A8409B"/>
    <w:rsid w:val="00A8455C"/>
    <w:rsid w:val="00A8457A"/>
    <w:rsid w:val="00A84735"/>
    <w:rsid w:val="00A860B4"/>
    <w:rsid w:val="00A86203"/>
    <w:rsid w:val="00A862D8"/>
    <w:rsid w:val="00A8717D"/>
    <w:rsid w:val="00A87309"/>
    <w:rsid w:val="00A87B85"/>
    <w:rsid w:val="00A91EEE"/>
    <w:rsid w:val="00A928C4"/>
    <w:rsid w:val="00A92B90"/>
    <w:rsid w:val="00A931D7"/>
    <w:rsid w:val="00A93B62"/>
    <w:rsid w:val="00A93E83"/>
    <w:rsid w:val="00A94495"/>
    <w:rsid w:val="00A9483D"/>
    <w:rsid w:val="00A954C7"/>
    <w:rsid w:val="00A96413"/>
    <w:rsid w:val="00A978EA"/>
    <w:rsid w:val="00A97DA3"/>
    <w:rsid w:val="00A97EA5"/>
    <w:rsid w:val="00A97F3E"/>
    <w:rsid w:val="00AA07AB"/>
    <w:rsid w:val="00AA1456"/>
    <w:rsid w:val="00AA1468"/>
    <w:rsid w:val="00AA1551"/>
    <w:rsid w:val="00AA198A"/>
    <w:rsid w:val="00AA1A3B"/>
    <w:rsid w:val="00AA1AD1"/>
    <w:rsid w:val="00AA1B43"/>
    <w:rsid w:val="00AA21ED"/>
    <w:rsid w:val="00AA2F04"/>
    <w:rsid w:val="00AA4098"/>
    <w:rsid w:val="00AA4680"/>
    <w:rsid w:val="00AA628E"/>
    <w:rsid w:val="00AA69CD"/>
    <w:rsid w:val="00AA6BFF"/>
    <w:rsid w:val="00AA7A0C"/>
    <w:rsid w:val="00AA7F33"/>
    <w:rsid w:val="00AB0841"/>
    <w:rsid w:val="00AB0E37"/>
    <w:rsid w:val="00AB16AD"/>
    <w:rsid w:val="00AB1C49"/>
    <w:rsid w:val="00AB1C95"/>
    <w:rsid w:val="00AB2550"/>
    <w:rsid w:val="00AB2B19"/>
    <w:rsid w:val="00AB2DF2"/>
    <w:rsid w:val="00AB3145"/>
    <w:rsid w:val="00AB325D"/>
    <w:rsid w:val="00AB3433"/>
    <w:rsid w:val="00AB3552"/>
    <w:rsid w:val="00AB3666"/>
    <w:rsid w:val="00AB3C18"/>
    <w:rsid w:val="00AB49B3"/>
    <w:rsid w:val="00AB4AF7"/>
    <w:rsid w:val="00AB4F31"/>
    <w:rsid w:val="00AB5061"/>
    <w:rsid w:val="00AB5DD5"/>
    <w:rsid w:val="00AB616C"/>
    <w:rsid w:val="00AB672F"/>
    <w:rsid w:val="00AB70DF"/>
    <w:rsid w:val="00AB7518"/>
    <w:rsid w:val="00AB7647"/>
    <w:rsid w:val="00AC0485"/>
    <w:rsid w:val="00AC0864"/>
    <w:rsid w:val="00AC0BFE"/>
    <w:rsid w:val="00AC1745"/>
    <w:rsid w:val="00AC1806"/>
    <w:rsid w:val="00AC214B"/>
    <w:rsid w:val="00AC2F5B"/>
    <w:rsid w:val="00AC3310"/>
    <w:rsid w:val="00AC3BDB"/>
    <w:rsid w:val="00AC40F6"/>
    <w:rsid w:val="00AC4654"/>
    <w:rsid w:val="00AC4E2A"/>
    <w:rsid w:val="00AC4ED7"/>
    <w:rsid w:val="00AC5045"/>
    <w:rsid w:val="00AC687B"/>
    <w:rsid w:val="00AC6AD3"/>
    <w:rsid w:val="00AC76B3"/>
    <w:rsid w:val="00AC77A3"/>
    <w:rsid w:val="00AC797A"/>
    <w:rsid w:val="00AC7A91"/>
    <w:rsid w:val="00AC7BF1"/>
    <w:rsid w:val="00AC7C2E"/>
    <w:rsid w:val="00AD056A"/>
    <w:rsid w:val="00AD099D"/>
    <w:rsid w:val="00AD0BDB"/>
    <w:rsid w:val="00AD1083"/>
    <w:rsid w:val="00AD2197"/>
    <w:rsid w:val="00AD39F8"/>
    <w:rsid w:val="00AD3F86"/>
    <w:rsid w:val="00AD41CC"/>
    <w:rsid w:val="00AD41E1"/>
    <w:rsid w:val="00AD4589"/>
    <w:rsid w:val="00AD4611"/>
    <w:rsid w:val="00AD466E"/>
    <w:rsid w:val="00AD581C"/>
    <w:rsid w:val="00AD6983"/>
    <w:rsid w:val="00AD6B25"/>
    <w:rsid w:val="00AD6DE0"/>
    <w:rsid w:val="00AD7347"/>
    <w:rsid w:val="00AD738D"/>
    <w:rsid w:val="00AD78F8"/>
    <w:rsid w:val="00AD7BF2"/>
    <w:rsid w:val="00AE0DCE"/>
    <w:rsid w:val="00AE13CF"/>
    <w:rsid w:val="00AE1BEB"/>
    <w:rsid w:val="00AE1F35"/>
    <w:rsid w:val="00AE2420"/>
    <w:rsid w:val="00AE2E15"/>
    <w:rsid w:val="00AE363C"/>
    <w:rsid w:val="00AE3652"/>
    <w:rsid w:val="00AE438E"/>
    <w:rsid w:val="00AE4C46"/>
    <w:rsid w:val="00AE4F1E"/>
    <w:rsid w:val="00AE5592"/>
    <w:rsid w:val="00AE5B5B"/>
    <w:rsid w:val="00AE6966"/>
    <w:rsid w:val="00AE69BA"/>
    <w:rsid w:val="00AE6AA9"/>
    <w:rsid w:val="00AE6F63"/>
    <w:rsid w:val="00AE7504"/>
    <w:rsid w:val="00AF0A2D"/>
    <w:rsid w:val="00AF0E3C"/>
    <w:rsid w:val="00AF165D"/>
    <w:rsid w:val="00AF25C1"/>
    <w:rsid w:val="00AF3999"/>
    <w:rsid w:val="00AF39AC"/>
    <w:rsid w:val="00AF3E4A"/>
    <w:rsid w:val="00AF3E68"/>
    <w:rsid w:val="00AF4DF1"/>
    <w:rsid w:val="00AF517C"/>
    <w:rsid w:val="00AF542E"/>
    <w:rsid w:val="00AF5ECE"/>
    <w:rsid w:val="00AF5F75"/>
    <w:rsid w:val="00AF6A0D"/>
    <w:rsid w:val="00AF6BDB"/>
    <w:rsid w:val="00AF6CD7"/>
    <w:rsid w:val="00AF715C"/>
    <w:rsid w:val="00AF7424"/>
    <w:rsid w:val="00AF77F2"/>
    <w:rsid w:val="00AF7C05"/>
    <w:rsid w:val="00B01B1F"/>
    <w:rsid w:val="00B01B55"/>
    <w:rsid w:val="00B01D9C"/>
    <w:rsid w:val="00B0260A"/>
    <w:rsid w:val="00B02B4F"/>
    <w:rsid w:val="00B0352D"/>
    <w:rsid w:val="00B03C0B"/>
    <w:rsid w:val="00B03EAB"/>
    <w:rsid w:val="00B03F3E"/>
    <w:rsid w:val="00B03FE4"/>
    <w:rsid w:val="00B04284"/>
    <w:rsid w:val="00B04CED"/>
    <w:rsid w:val="00B058A6"/>
    <w:rsid w:val="00B101AB"/>
    <w:rsid w:val="00B101DC"/>
    <w:rsid w:val="00B10460"/>
    <w:rsid w:val="00B10926"/>
    <w:rsid w:val="00B11044"/>
    <w:rsid w:val="00B114D8"/>
    <w:rsid w:val="00B11534"/>
    <w:rsid w:val="00B11AE6"/>
    <w:rsid w:val="00B124DC"/>
    <w:rsid w:val="00B1390E"/>
    <w:rsid w:val="00B1417F"/>
    <w:rsid w:val="00B144CF"/>
    <w:rsid w:val="00B14A38"/>
    <w:rsid w:val="00B14B23"/>
    <w:rsid w:val="00B14B64"/>
    <w:rsid w:val="00B14D8A"/>
    <w:rsid w:val="00B151EF"/>
    <w:rsid w:val="00B15BD1"/>
    <w:rsid w:val="00B162A1"/>
    <w:rsid w:val="00B166D8"/>
    <w:rsid w:val="00B16BD3"/>
    <w:rsid w:val="00B16BD6"/>
    <w:rsid w:val="00B178E8"/>
    <w:rsid w:val="00B2111B"/>
    <w:rsid w:val="00B215E9"/>
    <w:rsid w:val="00B2165B"/>
    <w:rsid w:val="00B21E1C"/>
    <w:rsid w:val="00B2203C"/>
    <w:rsid w:val="00B23B75"/>
    <w:rsid w:val="00B240FD"/>
    <w:rsid w:val="00B2473A"/>
    <w:rsid w:val="00B24838"/>
    <w:rsid w:val="00B24A9A"/>
    <w:rsid w:val="00B24B58"/>
    <w:rsid w:val="00B25193"/>
    <w:rsid w:val="00B255D4"/>
    <w:rsid w:val="00B25903"/>
    <w:rsid w:val="00B26037"/>
    <w:rsid w:val="00B273C0"/>
    <w:rsid w:val="00B274CD"/>
    <w:rsid w:val="00B27EE8"/>
    <w:rsid w:val="00B27FD4"/>
    <w:rsid w:val="00B300ED"/>
    <w:rsid w:val="00B30D45"/>
    <w:rsid w:val="00B30F75"/>
    <w:rsid w:val="00B31150"/>
    <w:rsid w:val="00B314CB"/>
    <w:rsid w:val="00B319A5"/>
    <w:rsid w:val="00B31CA4"/>
    <w:rsid w:val="00B33FC4"/>
    <w:rsid w:val="00B34CA6"/>
    <w:rsid w:val="00B34ED4"/>
    <w:rsid w:val="00B3591B"/>
    <w:rsid w:val="00B369E0"/>
    <w:rsid w:val="00B36B1A"/>
    <w:rsid w:val="00B375E9"/>
    <w:rsid w:val="00B37F45"/>
    <w:rsid w:val="00B40251"/>
    <w:rsid w:val="00B4142F"/>
    <w:rsid w:val="00B4218A"/>
    <w:rsid w:val="00B42295"/>
    <w:rsid w:val="00B425B0"/>
    <w:rsid w:val="00B4294D"/>
    <w:rsid w:val="00B43ABC"/>
    <w:rsid w:val="00B43B6A"/>
    <w:rsid w:val="00B43BBB"/>
    <w:rsid w:val="00B44191"/>
    <w:rsid w:val="00B44A77"/>
    <w:rsid w:val="00B4530C"/>
    <w:rsid w:val="00B45B7F"/>
    <w:rsid w:val="00B464B0"/>
    <w:rsid w:val="00B465BE"/>
    <w:rsid w:val="00B46838"/>
    <w:rsid w:val="00B46963"/>
    <w:rsid w:val="00B46A69"/>
    <w:rsid w:val="00B46E67"/>
    <w:rsid w:val="00B47338"/>
    <w:rsid w:val="00B47891"/>
    <w:rsid w:val="00B51152"/>
    <w:rsid w:val="00B511EB"/>
    <w:rsid w:val="00B512B6"/>
    <w:rsid w:val="00B5169A"/>
    <w:rsid w:val="00B51C9D"/>
    <w:rsid w:val="00B527FF"/>
    <w:rsid w:val="00B52A01"/>
    <w:rsid w:val="00B52E70"/>
    <w:rsid w:val="00B53044"/>
    <w:rsid w:val="00B538FA"/>
    <w:rsid w:val="00B53C0F"/>
    <w:rsid w:val="00B54E38"/>
    <w:rsid w:val="00B5574C"/>
    <w:rsid w:val="00B5575F"/>
    <w:rsid w:val="00B55B1F"/>
    <w:rsid w:val="00B56DA6"/>
    <w:rsid w:val="00B5700F"/>
    <w:rsid w:val="00B5759B"/>
    <w:rsid w:val="00B57B12"/>
    <w:rsid w:val="00B57E2E"/>
    <w:rsid w:val="00B601EE"/>
    <w:rsid w:val="00B60E64"/>
    <w:rsid w:val="00B613E8"/>
    <w:rsid w:val="00B6162D"/>
    <w:rsid w:val="00B61E7E"/>
    <w:rsid w:val="00B628B6"/>
    <w:rsid w:val="00B629C7"/>
    <w:rsid w:val="00B63901"/>
    <w:rsid w:val="00B63DD0"/>
    <w:rsid w:val="00B63F54"/>
    <w:rsid w:val="00B63F77"/>
    <w:rsid w:val="00B642DA"/>
    <w:rsid w:val="00B642F9"/>
    <w:rsid w:val="00B6472E"/>
    <w:rsid w:val="00B64741"/>
    <w:rsid w:val="00B649BF"/>
    <w:rsid w:val="00B64A6F"/>
    <w:rsid w:val="00B657ED"/>
    <w:rsid w:val="00B679D9"/>
    <w:rsid w:val="00B67D2A"/>
    <w:rsid w:val="00B67FDA"/>
    <w:rsid w:val="00B706C3"/>
    <w:rsid w:val="00B70A01"/>
    <w:rsid w:val="00B71163"/>
    <w:rsid w:val="00B715BF"/>
    <w:rsid w:val="00B72BA5"/>
    <w:rsid w:val="00B72CB8"/>
    <w:rsid w:val="00B72FBC"/>
    <w:rsid w:val="00B738BA"/>
    <w:rsid w:val="00B74A07"/>
    <w:rsid w:val="00B751DB"/>
    <w:rsid w:val="00B75943"/>
    <w:rsid w:val="00B763E7"/>
    <w:rsid w:val="00B76968"/>
    <w:rsid w:val="00B76D46"/>
    <w:rsid w:val="00B7727F"/>
    <w:rsid w:val="00B7758B"/>
    <w:rsid w:val="00B8034F"/>
    <w:rsid w:val="00B8086B"/>
    <w:rsid w:val="00B80BDF"/>
    <w:rsid w:val="00B81236"/>
    <w:rsid w:val="00B823E7"/>
    <w:rsid w:val="00B823F5"/>
    <w:rsid w:val="00B83174"/>
    <w:rsid w:val="00B852D0"/>
    <w:rsid w:val="00B859EF"/>
    <w:rsid w:val="00B85D87"/>
    <w:rsid w:val="00B86610"/>
    <w:rsid w:val="00B86E69"/>
    <w:rsid w:val="00B87580"/>
    <w:rsid w:val="00B8762B"/>
    <w:rsid w:val="00B8785A"/>
    <w:rsid w:val="00B90915"/>
    <w:rsid w:val="00B9145D"/>
    <w:rsid w:val="00B914CE"/>
    <w:rsid w:val="00B914FB"/>
    <w:rsid w:val="00B91808"/>
    <w:rsid w:val="00B91879"/>
    <w:rsid w:val="00B91BBC"/>
    <w:rsid w:val="00B91EA5"/>
    <w:rsid w:val="00B91F30"/>
    <w:rsid w:val="00B91F68"/>
    <w:rsid w:val="00B91F7E"/>
    <w:rsid w:val="00B92281"/>
    <w:rsid w:val="00B93049"/>
    <w:rsid w:val="00B931D5"/>
    <w:rsid w:val="00B9323C"/>
    <w:rsid w:val="00B93548"/>
    <w:rsid w:val="00B939C2"/>
    <w:rsid w:val="00B93F1A"/>
    <w:rsid w:val="00B94969"/>
    <w:rsid w:val="00B94EC4"/>
    <w:rsid w:val="00B9543E"/>
    <w:rsid w:val="00B9554E"/>
    <w:rsid w:val="00B95B50"/>
    <w:rsid w:val="00B95D90"/>
    <w:rsid w:val="00B95DB8"/>
    <w:rsid w:val="00B961B9"/>
    <w:rsid w:val="00B97791"/>
    <w:rsid w:val="00B97C5B"/>
    <w:rsid w:val="00BA0767"/>
    <w:rsid w:val="00BA1430"/>
    <w:rsid w:val="00BA1A48"/>
    <w:rsid w:val="00BA1AC9"/>
    <w:rsid w:val="00BA2376"/>
    <w:rsid w:val="00BA397A"/>
    <w:rsid w:val="00BA4480"/>
    <w:rsid w:val="00BA45F9"/>
    <w:rsid w:val="00BA5301"/>
    <w:rsid w:val="00BA53F3"/>
    <w:rsid w:val="00BA58ED"/>
    <w:rsid w:val="00BA5D6F"/>
    <w:rsid w:val="00BA621C"/>
    <w:rsid w:val="00BA721A"/>
    <w:rsid w:val="00BA76E1"/>
    <w:rsid w:val="00BB0747"/>
    <w:rsid w:val="00BB0CB3"/>
    <w:rsid w:val="00BB0DD1"/>
    <w:rsid w:val="00BB101E"/>
    <w:rsid w:val="00BB190C"/>
    <w:rsid w:val="00BB273E"/>
    <w:rsid w:val="00BB2900"/>
    <w:rsid w:val="00BB30DE"/>
    <w:rsid w:val="00BB4E8F"/>
    <w:rsid w:val="00BB57E4"/>
    <w:rsid w:val="00BB62C4"/>
    <w:rsid w:val="00BB66B1"/>
    <w:rsid w:val="00BB67C2"/>
    <w:rsid w:val="00BB67D2"/>
    <w:rsid w:val="00BB6E66"/>
    <w:rsid w:val="00BC21D1"/>
    <w:rsid w:val="00BC2A9E"/>
    <w:rsid w:val="00BC2F8E"/>
    <w:rsid w:val="00BC358F"/>
    <w:rsid w:val="00BC3DEF"/>
    <w:rsid w:val="00BC45A4"/>
    <w:rsid w:val="00BC48B2"/>
    <w:rsid w:val="00BC55C3"/>
    <w:rsid w:val="00BC5F8E"/>
    <w:rsid w:val="00BC6144"/>
    <w:rsid w:val="00BC63D7"/>
    <w:rsid w:val="00BC6FC4"/>
    <w:rsid w:val="00BC7EA5"/>
    <w:rsid w:val="00BD03D0"/>
    <w:rsid w:val="00BD0BC2"/>
    <w:rsid w:val="00BD0BF6"/>
    <w:rsid w:val="00BD1083"/>
    <w:rsid w:val="00BD1394"/>
    <w:rsid w:val="00BD19EB"/>
    <w:rsid w:val="00BD1CA8"/>
    <w:rsid w:val="00BD2450"/>
    <w:rsid w:val="00BD245D"/>
    <w:rsid w:val="00BD2D38"/>
    <w:rsid w:val="00BD2E0E"/>
    <w:rsid w:val="00BD324D"/>
    <w:rsid w:val="00BD37F4"/>
    <w:rsid w:val="00BD3B63"/>
    <w:rsid w:val="00BD4503"/>
    <w:rsid w:val="00BD4DD7"/>
    <w:rsid w:val="00BD5846"/>
    <w:rsid w:val="00BD58DB"/>
    <w:rsid w:val="00BD653B"/>
    <w:rsid w:val="00BD6D55"/>
    <w:rsid w:val="00BD6FE9"/>
    <w:rsid w:val="00BD776F"/>
    <w:rsid w:val="00BD78FC"/>
    <w:rsid w:val="00BE0599"/>
    <w:rsid w:val="00BE0C16"/>
    <w:rsid w:val="00BE105D"/>
    <w:rsid w:val="00BE1282"/>
    <w:rsid w:val="00BE1BE6"/>
    <w:rsid w:val="00BE1CBD"/>
    <w:rsid w:val="00BE21B6"/>
    <w:rsid w:val="00BE2BD7"/>
    <w:rsid w:val="00BE3282"/>
    <w:rsid w:val="00BE3554"/>
    <w:rsid w:val="00BE359B"/>
    <w:rsid w:val="00BE3687"/>
    <w:rsid w:val="00BE3B81"/>
    <w:rsid w:val="00BE3DFD"/>
    <w:rsid w:val="00BE432C"/>
    <w:rsid w:val="00BE465F"/>
    <w:rsid w:val="00BE5403"/>
    <w:rsid w:val="00BE5511"/>
    <w:rsid w:val="00BE5880"/>
    <w:rsid w:val="00BE6417"/>
    <w:rsid w:val="00BE673C"/>
    <w:rsid w:val="00BE6AEE"/>
    <w:rsid w:val="00BE752E"/>
    <w:rsid w:val="00BE7B02"/>
    <w:rsid w:val="00BF0025"/>
    <w:rsid w:val="00BF05AE"/>
    <w:rsid w:val="00BF0993"/>
    <w:rsid w:val="00BF0C49"/>
    <w:rsid w:val="00BF1233"/>
    <w:rsid w:val="00BF1322"/>
    <w:rsid w:val="00BF13B8"/>
    <w:rsid w:val="00BF23DF"/>
    <w:rsid w:val="00BF250A"/>
    <w:rsid w:val="00BF2E59"/>
    <w:rsid w:val="00BF2F61"/>
    <w:rsid w:val="00BF313B"/>
    <w:rsid w:val="00BF3BD9"/>
    <w:rsid w:val="00BF4391"/>
    <w:rsid w:val="00BF4DDF"/>
    <w:rsid w:val="00BF4EB9"/>
    <w:rsid w:val="00BF720D"/>
    <w:rsid w:val="00BF7C77"/>
    <w:rsid w:val="00BF7D8A"/>
    <w:rsid w:val="00C00160"/>
    <w:rsid w:val="00C00A84"/>
    <w:rsid w:val="00C00CB9"/>
    <w:rsid w:val="00C00FD5"/>
    <w:rsid w:val="00C01A28"/>
    <w:rsid w:val="00C01C36"/>
    <w:rsid w:val="00C01FAB"/>
    <w:rsid w:val="00C02166"/>
    <w:rsid w:val="00C022DF"/>
    <w:rsid w:val="00C02853"/>
    <w:rsid w:val="00C03212"/>
    <w:rsid w:val="00C0340F"/>
    <w:rsid w:val="00C04166"/>
    <w:rsid w:val="00C046CF"/>
    <w:rsid w:val="00C04CC6"/>
    <w:rsid w:val="00C0538B"/>
    <w:rsid w:val="00C053B8"/>
    <w:rsid w:val="00C05EA4"/>
    <w:rsid w:val="00C05FE6"/>
    <w:rsid w:val="00C060D7"/>
    <w:rsid w:val="00C0670B"/>
    <w:rsid w:val="00C075B4"/>
    <w:rsid w:val="00C07615"/>
    <w:rsid w:val="00C104AD"/>
    <w:rsid w:val="00C10627"/>
    <w:rsid w:val="00C10FF8"/>
    <w:rsid w:val="00C11B39"/>
    <w:rsid w:val="00C1274F"/>
    <w:rsid w:val="00C13458"/>
    <w:rsid w:val="00C136D0"/>
    <w:rsid w:val="00C15589"/>
    <w:rsid w:val="00C15E36"/>
    <w:rsid w:val="00C15F54"/>
    <w:rsid w:val="00C1640C"/>
    <w:rsid w:val="00C16A3A"/>
    <w:rsid w:val="00C16C6F"/>
    <w:rsid w:val="00C17182"/>
    <w:rsid w:val="00C21747"/>
    <w:rsid w:val="00C21E9A"/>
    <w:rsid w:val="00C22089"/>
    <w:rsid w:val="00C221D7"/>
    <w:rsid w:val="00C22420"/>
    <w:rsid w:val="00C225F3"/>
    <w:rsid w:val="00C22D0F"/>
    <w:rsid w:val="00C231DB"/>
    <w:rsid w:val="00C23594"/>
    <w:rsid w:val="00C239AD"/>
    <w:rsid w:val="00C24339"/>
    <w:rsid w:val="00C24D43"/>
    <w:rsid w:val="00C260D7"/>
    <w:rsid w:val="00C27A25"/>
    <w:rsid w:val="00C27E01"/>
    <w:rsid w:val="00C30275"/>
    <w:rsid w:val="00C308C4"/>
    <w:rsid w:val="00C3116B"/>
    <w:rsid w:val="00C3129E"/>
    <w:rsid w:val="00C313BA"/>
    <w:rsid w:val="00C3177C"/>
    <w:rsid w:val="00C319FC"/>
    <w:rsid w:val="00C323FB"/>
    <w:rsid w:val="00C32E01"/>
    <w:rsid w:val="00C32F3C"/>
    <w:rsid w:val="00C33C11"/>
    <w:rsid w:val="00C3497D"/>
    <w:rsid w:val="00C34A35"/>
    <w:rsid w:val="00C35663"/>
    <w:rsid w:val="00C357A1"/>
    <w:rsid w:val="00C35834"/>
    <w:rsid w:val="00C35F2C"/>
    <w:rsid w:val="00C35FFA"/>
    <w:rsid w:val="00C3674D"/>
    <w:rsid w:val="00C36989"/>
    <w:rsid w:val="00C369A7"/>
    <w:rsid w:val="00C36EC9"/>
    <w:rsid w:val="00C37A56"/>
    <w:rsid w:val="00C37A8A"/>
    <w:rsid w:val="00C4046A"/>
    <w:rsid w:val="00C40D1B"/>
    <w:rsid w:val="00C4127D"/>
    <w:rsid w:val="00C416B4"/>
    <w:rsid w:val="00C4243C"/>
    <w:rsid w:val="00C42FEA"/>
    <w:rsid w:val="00C43BBC"/>
    <w:rsid w:val="00C44842"/>
    <w:rsid w:val="00C44DF9"/>
    <w:rsid w:val="00C44EBF"/>
    <w:rsid w:val="00C450D2"/>
    <w:rsid w:val="00C46244"/>
    <w:rsid w:val="00C463CF"/>
    <w:rsid w:val="00C46946"/>
    <w:rsid w:val="00C472A0"/>
    <w:rsid w:val="00C47628"/>
    <w:rsid w:val="00C47A2B"/>
    <w:rsid w:val="00C47EC7"/>
    <w:rsid w:val="00C5014E"/>
    <w:rsid w:val="00C501E5"/>
    <w:rsid w:val="00C50219"/>
    <w:rsid w:val="00C50743"/>
    <w:rsid w:val="00C509F9"/>
    <w:rsid w:val="00C517A0"/>
    <w:rsid w:val="00C52501"/>
    <w:rsid w:val="00C5259C"/>
    <w:rsid w:val="00C53665"/>
    <w:rsid w:val="00C53EF9"/>
    <w:rsid w:val="00C54C21"/>
    <w:rsid w:val="00C554F5"/>
    <w:rsid w:val="00C55AAA"/>
    <w:rsid w:val="00C566CA"/>
    <w:rsid w:val="00C56C38"/>
    <w:rsid w:val="00C56C40"/>
    <w:rsid w:val="00C579D6"/>
    <w:rsid w:val="00C57AB0"/>
    <w:rsid w:val="00C57C94"/>
    <w:rsid w:val="00C602FC"/>
    <w:rsid w:val="00C6034B"/>
    <w:rsid w:val="00C606E6"/>
    <w:rsid w:val="00C60812"/>
    <w:rsid w:val="00C61769"/>
    <w:rsid w:val="00C617A5"/>
    <w:rsid w:val="00C62363"/>
    <w:rsid w:val="00C623B0"/>
    <w:rsid w:val="00C62663"/>
    <w:rsid w:val="00C62EC5"/>
    <w:rsid w:val="00C62ED7"/>
    <w:rsid w:val="00C63196"/>
    <w:rsid w:val="00C636A8"/>
    <w:rsid w:val="00C64148"/>
    <w:rsid w:val="00C64F77"/>
    <w:rsid w:val="00C64F85"/>
    <w:rsid w:val="00C653ED"/>
    <w:rsid w:val="00C65C11"/>
    <w:rsid w:val="00C66342"/>
    <w:rsid w:val="00C668F5"/>
    <w:rsid w:val="00C66952"/>
    <w:rsid w:val="00C66C98"/>
    <w:rsid w:val="00C67235"/>
    <w:rsid w:val="00C67708"/>
    <w:rsid w:val="00C678A9"/>
    <w:rsid w:val="00C67A47"/>
    <w:rsid w:val="00C70235"/>
    <w:rsid w:val="00C70292"/>
    <w:rsid w:val="00C7060D"/>
    <w:rsid w:val="00C707A3"/>
    <w:rsid w:val="00C70A8E"/>
    <w:rsid w:val="00C70BA1"/>
    <w:rsid w:val="00C70E40"/>
    <w:rsid w:val="00C71E7E"/>
    <w:rsid w:val="00C72226"/>
    <w:rsid w:val="00C751C1"/>
    <w:rsid w:val="00C754EB"/>
    <w:rsid w:val="00C758F3"/>
    <w:rsid w:val="00C76AFD"/>
    <w:rsid w:val="00C76D6C"/>
    <w:rsid w:val="00C76FB7"/>
    <w:rsid w:val="00C7745E"/>
    <w:rsid w:val="00C777D2"/>
    <w:rsid w:val="00C77F29"/>
    <w:rsid w:val="00C81278"/>
    <w:rsid w:val="00C816B5"/>
    <w:rsid w:val="00C81898"/>
    <w:rsid w:val="00C81940"/>
    <w:rsid w:val="00C8233F"/>
    <w:rsid w:val="00C826C0"/>
    <w:rsid w:val="00C83130"/>
    <w:rsid w:val="00C833DD"/>
    <w:rsid w:val="00C84535"/>
    <w:rsid w:val="00C8597D"/>
    <w:rsid w:val="00C85E50"/>
    <w:rsid w:val="00C85F86"/>
    <w:rsid w:val="00C86CC2"/>
    <w:rsid w:val="00C86DC3"/>
    <w:rsid w:val="00C87221"/>
    <w:rsid w:val="00C87818"/>
    <w:rsid w:val="00C87908"/>
    <w:rsid w:val="00C90059"/>
    <w:rsid w:val="00C90BA3"/>
    <w:rsid w:val="00C914D6"/>
    <w:rsid w:val="00C91C6F"/>
    <w:rsid w:val="00C924D1"/>
    <w:rsid w:val="00C92DDA"/>
    <w:rsid w:val="00C92F6E"/>
    <w:rsid w:val="00C9347F"/>
    <w:rsid w:val="00C9404A"/>
    <w:rsid w:val="00C943D4"/>
    <w:rsid w:val="00C94B88"/>
    <w:rsid w:val="00C95242"/>
    <w:rsid w:val="00C95ED6"/>
    <w:rsid w:val="00C97C46"/>
    <w:rsid w:val="00C97D0F"/>
    <w:rsid w:val="00CA0CCD"/>
    <w:rsid w:val="00CA1068"/>
    <w:rsid w:val="00CA11D2"/>
    <w:rsid w:val="00CA2120"/>
    <w:rsid w:val="00CA239E"/>
    <w:rsid w:val="00CA2A90"/>
    <w:rsid w:val="00CA2DE4"/>
    <w:rsid w:val="00CA4081"/>
    <w:rsid w:val="00CA48CB"/>
    <w:rsid w:val="00CA4D02"/>
    <w:rsid w:val="00CA501A"/>
    <w:rsid w:val="00CA55AD"/>
    <w:rsid w:val="00CA5951"/>
    <w:rsid w:val="00CA5AB4"/>
    <w:rsid w:val="00CA6032"/>
    <w:rsid w:val="00CA6379"/>
    <w:rsid w:val="00CA63DC"/>
    <w:rsid w:val="00CA730B"/>
    <w:rsid w:val="00CA75C2"/>
    <w:rsid w:val="00CAB082"/>
    <w:rsid w:val="00CB051F"/>
    <w:rsid w:val="00CB0988"/>
    <w:rsid w:val="00CB0FD0"/>
    <w:rsid w:val="00CB1744"/>
    <w:rsid w:val="00CB1854"/>
    <w:rsid w:val="00CB1E9C"/>
    <w:rsid w:val="00CB220B"/>
    <w:rsid w:val="00CB2FC5"/>
    <w:rsid w:val="00CB33BD"/>
    <w:rsid w:val="00CB345F"/>
    <w:rsid w:val="00CB34DB"/>
    <w:rsid w:val="00CB4390"/>
    <w:rsid w:val="00CB46F1"/>
    <w:rsid w:val="00CC0E55"/>
    <w:rsid w:val="00CC2125"/>
    <w:rsid w:val="00CC25A6"/>
    <w:rsid w:val="00CC26BB"/>
    <w:rsid w:val="00CC2A9A"/>
    <w:rsid w:val="00CC2E1B"/>
    <w:rsid w:val="00CC3135"/>
    <w:rsid w:val="00CC35D9"/>
    <w:rsid w:val="00CC3D70"/>
    <w:rsid w:val="00CC4BAC"/>
    <w:rsid w:val="00CC4DAF"/>
    <w:rsid w:val="00CC58AF"/>
    <w:rsid w:val="00CC6918"/>
    <w:rsid w:val="00CC7231"/>
    <w:rsid w:val="00CC72AE"/>
    <w:rsid w:val="00CC75C8"/>
    <w:rsid w:val="00CC79A1"/>
    <w:rsid w:val="00CD0A94"/>
    <w:rsid w:val="00CD0FE3"/>
    <w:rsid w:val="00CD1249"/>
    <w:rsid w:val="00CD1C92"/>
    <w:rsid w:val="00CD1FF2"/>
    <w:rsid w:val="00CD243D"/>
    <w:rsid w:val="00CD3438"/>
    <w:rsid w:val="00CD3651"/>
    <w:rsid w:val="00CD437A"/>
    <w:rsid w:val="00CD4B96"/>
    <w:rsid w:val="00CD4C57"/>
    <w:rsid w:val="00CD4F54"/>
    <w:rsid w:val="00CD52EA"/>
    <w:rsid w:val="00CD6CD1"/>
    <w:rsid w:val="00CD6ED5"/>
    <w:rsid w:val="00CD71BA"/>
    <w:rsid w:val="00CD7C77"/>
    <w:rsid w:val="00CE02A9"/>
    <w:rsid w:val="00CE085C"/>
    <w:rsid w:val="00CE10E1"/>
    <w:rsid w:val="00CE11E0"/>
    <w:rsid w:val="00CE1464"/>
    <w:rsid w:val="00CE14CE"/>
    <w:rsid w:val="00CE1BD1"/>
    <w:rsid w:val="00CE1C17"/>
    <w:rsid w:val="00CE1D44"/>
    <w:rsid w:val="00CE25A2"/>
    <w:rsid w:val="00CE28FB"/>
    <w:rsid w:val="00CE291B"/>
    <w:rsid w:val="00CE2BCE"/>
    <w:rsid w:val="00CE2CEC"/>
    <w:rsid w:val="00CE3255"/>
    <w:rsid w:val="00CE39FC"/>
    <w:rsid w:val="00CE577B"/>
    <w:rsid w:val="00CE57AE"/>
    <w:rsid w:val="00CE57B6"/>
    <w:rsid w:val="00CE69BD"/>
    <w:rsid w:val="00CE6F99"/>
    <w:rsid w:val="00CE7636"/>
    <w:rsid w:val="00CE763E"/>
    <w:rsid w:val="00CE7993"/>
    <w:rsid w:val="00CF0313"/>
    <w:rsid w:val="00CF06DE"/>
    <w:rsid w:val="00CF0804"/>
    <w:rsid w:val="00CF0FC1"/>
    <w:rsid w:val="00CF1C78"/>
    <w:rsid w:val="00CF1E03"/>
    <w:rsid w:val="00CF2046"/>
    <w:rsid w:val="00CF2A08"/>
    <w:rsid w:val="00CF3AF9"/>
    <w:rsid w:val="00CF49C8"/>
    <w:rsid w:val="00CF4C42"/>
    <w:rsid w:val="00CF4EC2"/>
    <w:rsid w:val="00CF4FA4"/>
    <w:rsid w:val="00CF5292"/>
    <w:rsid w:val="00CF5329"/>
    <w:rsid w:val="00CF5971"/>
    <w:rsid w:val="00CF5A0E"/>
    <w:rsid w:val="00CF5C3A"/>
    <w:rsid w:val="00CF6BDC"/>
    <w:rsid w:val="00CF6DA8"/>
    <w:rsid w:val="00CF7342"/>
    <w:rsid w:val="00D0061E"/>
    <w:rsid w:val="00D0125E"/>
    <w:rsid w:val="00D012D3"/>
    <w:rsid w:val="00D01D06"/>
    <w:rsid w:val="00D025EE"/>
    <w:rsid w:val="00D0280B"/>
    <w:rsid w:val="00D02E89"/>
    <w:rsid w:val="00D036CD"/>
    <w:rsid w:val="00D04E5E"/>
    <w:rsid w:val="00D0685F"/>
    <w:rsid w:val="00D06988"/>
    <w:rsid w:val="00D07694"/>
    <w:rsid w:val="00D07880"/>
    <w:rsid w:val="00D0FA81"/>
    <w:rsid w:val="00D110E5"/>
    <w:rsid w:val="00D11927"/>
    <w:rsid w:val="00D1215B"/>
    <w:rsid w:val="00D12C74"/>
    <w:rsid w:val="00D14506"/>
    <w:rsid w:val="00D147CA"/>
    <w:rsid w:val="00D14DB9"/>
    <w:rsid w:val="00D15516"/>
    <w:rsid w:val="00D167C0"/>
    <w:rsid w:val="00D16891"/>
    <w:rsid w:val="00D16921"/>
    <w:rsid w:val="00D17E1E"/>
    <w:rsid w:val="00D20262"/>
    <w:rsid w:val="00D203C0"/>
    <w:rsid w:val="00D2042A"/>
    <w:rsid w:val="00D205E1"/>
    <w:rsid w:val="00D20665"/>
    <w:rsid w:val="00D217D1"/>
    <w:rsid w:val="00D21B09"/>
    <w:rsid w:val="00D21CF6"/>
    <w:rsid w:val="00D22635"/>
    <w:rsid w:val="00D22EF3"/>
    <w:rsid w:val="00D238C4"/>
    <w:rsid w:val="00D23CD1"/>
    <w:rsid w:val="00D252CC"/>
    <w:rsid w:val="00D25759"/>
    <w:rsid w:val="00D25842"/>
    <w:rsid w:val="00D25A79"/>
    <w:rsid w:val="00D2615C"/>
    <w:rsid w:val="00D26D20"/>
    <w:rsid w:val="00D2708B"/>
    <w:rsid w:val="00D27930"/>
    <w:rsid w:val="00D27F8A"/>
    <w:rsid w:val="00D27FE4"/>
    <w:rsid w:val="00D307B6"/>
    <w:rsid w:val="00D30A96"/>
    <w:rsid w:val="00D31587"/>
    <w:rsid w:val="00D31596"/>
    <w:rsid w:val="00D316EC"/>
    <w:rsid w:val="00D31AA6"/>
    <w:rsid w:val="00D31C70"/>
    <w:rsid w:val="00D32735"/>
    <w:rsid w:val="00D32831"/>
    <w:rsid w:val="00D32D1B"/>
    <w:rsid w:val="00D32EDC"/>
    <w:rsid w:val="00D32F80"/>
    <w:rsid w:val="00D331C9"/>
    <w:rsid w:val="00D335D1"/>
    <w:rsid w:val="00D33693"/>
    <w:rsid w:val="00D337C0"/>
    <w:rsid w:val="00D33B88"/>
    <w:rsid w:val="00D33BEC"/>
    <w:rsid w:val="00D33CE0"/>
    <w:rsid w:val="00D344FD"/>
    <w:rsid w:val="00D34D09"/>
    <w:rsid w:val="00D35B00"/>
    <w:rsid w:val="00D362C4"/>
    <w:rsid w:val="00D366E4"/>
    <w:rsid w:val="00D367CA"/>
    <w:rsid w:val="00D3699C"/>
    <w:rsid w:val="00D36A28"/>
    <w:rsid w:val="00D3764F"/>
    <w:rsid w:val="00D376C1"/>
    <w:rsid w:val="00D40B37"/>
    <w:rsid w:val="00D412DD"/>
    <w:rsid w:val="00D417D0"/>
    <w:rsid w:val="00D421DE"/>
    <w:rsid w:val="00D42805"/>
    <w:rsid w:val="00D4385C"/>
    <w:rsid w:val="00D43A9F"/>
    <w:rsid w:val="00D4499C"/>
    <w:rsid w:val="00D44E6F"/>
    <w:rsid w:val="00D451EE"/>
    <w:rsid w:val="00D45343"/>
    <w:rsid w:val="00D4586A"/>
    <w:rsid w:val="00D46640"/>
    <w:rsid w:val="00D46AC1"/>
    <w:rsid w:val="00D46FA8"/>
    <w:rsid w:val="00D4708C"/>
    <w:rsid w:val="00D4721F"/>
    <w:rsid w:val="00D4772F"/>
    <w:rsid w:val="00D47EAB"/>
    <w:rsid w:val="00D50335"/>
    <w:rsid w:val="00D50EDD"/>
    <w:rsid w:val="00D517C4"/>
    <w:rsid w:val="00D523BE"/>
    <w:rsid w:val="00D527FF"/>
    <w:rsid w:val="00D52ABC"/>
    <w:rsid w:val="00D52EB8"/>
    <w:rsid w:val="00D5380D"/>
    <w:rsid w:val="00D53F72"/>
    <w:rsid w:val="00D5410F"/>
    <w:rsid w:val="00D54411"/>
    <w:rsid w:val="00D546C7"/>
    <w:rsid w:val="00D54C56"/>
    <w:rsid w:val="00D556AD"/>
    <w:rsid w:val="00D572E7"/>
    <w:rsid w:val="00D60121"/>
    <w:rsid w:val="00D602C2"/>
    <w:rsid w:val="00D60892"/>
    <w:rsid w:val="00D60F20"/>
    <w:rsid w:val="00D61196"/>
    <w:rsid w:val="00D6123B"/>
    <w:rsid w:val="00D6128E"/>
    <w:rsid w:val="00D6143B"/>
    <w:rsid w:val="00D61BDC"/>
    <w:rsid w:val="00D61EB0"/>
    <w:rsid w:val="00D61F80"/>
    <w:rsid w:val="00D61FB5"/>
    <w:rsid w:val="00D6206B"/>
    <w:rsid w:val="00D623A6"/>
    <w:rsid w:val="00D625E8"/>
    <w:rsid w:val="00D626C0"/>
    <w:rsid w:val="00D627E8"/>
    <w:rsid w:val="00D62861"/>
    <w:rsid w:val="00D62894"/>
    <w:rsid w:val="00D6291D"/>
    <w:rsid w:val="00D62C04"/>
    <w:rsid w:val="00D62C8B"/>
    <w:rsid w:val="00D63088"/>
    <w:rsid w:val="00D6310E"/>
    <w:rsid w:val="00D64C06"/>
    <w:rsid w:val="00D65DA8"/>
    <w:rsid w:val="00D66010"/>
    <w:rsid w:val="00D66071"/>
    <w:rsid w:val="00D6673F"/>
    <w:rsid w:val="00D668A1"/>
    <w:rsid w:val="00D669E0"/>
    <w:rsid w:val="00D66BF3"/>
    <w:rsid w:val="00D67356"/>
    <w:rsid w:val="00D67385"/>
    <w:rsid w:val="00D67427"/>
    <w:rsid w:val="00D67A48"/>
    <w:rsid w:val="00D67B08"/>
    <w:rsid w:val="00D67BE3"/>
    <w:rsid w:val="00D67CC5"/>
    <w:rsid w:val="00D70BE0"/>
    <w:rsid w:val="00D71322"/>
    <w:rsid w:val="00D714DE"/>
    <w:rsid w:val="00D717EB"/>
    <w:rsid w:val="00D72FBA"/>
    <w:rsid w:val="00D73A2F"/>
    <w:rsid w:val="00D74059"/>
    <w:rsid w:val="00D74D86"/>
    <w:rsid w:val="00D75875"/>
    <w:rsid w:val="00D75D15"/>
    <w:rsid w:val="00D75E61"/>
    <w:rsid w:val="00D76F8D"/>
    <w:rsid w:val="00D7710C"/>
    <w:rsid w:val="00D7723B"/>
    <w:rsid w:val="00D77AF2"/>
    <w:rsid w:val="00D77C1B"/>
    <w:rsid w:val="00D77F01"/>
    <w:rsid w:val="00D80BD3"/>
    <w:rsid w:val="00D80C0E"/>
    <w:rsid w:val="00D81710"/>
    <w:rsid w:val="00D8179D"/>
    <w:rsid w:val="00D8370F"/>
    <w:rsid w:val="00D838C4"/>
    <w:rsid w:val="00D8450C"/>
    <w:rsid w:val="00D8451A"/>
    <w:rsid w:val="00D849BB"/>
    <w:rsid w:val="00D859B4"/>
    <w:rsid w:val="00D859E5"/>
    <w:rsid w:val="00D85A2A"/>
    <w:rsid w:val="00D85D4B"/>
    <w:rsid w:val="00D87140"/>
    <w:rsid w:val="00D87677"/>
    <w:rsid w:val="00D87E66"/>
    <w:rsid w:val="00D87E79"/>
    <w:rsid w:val="00D900A2"/>
    <w:rsid w:val="00D9139D"/>
    <w:rsid w:val="00D91547"/>
    <w:rsid w:val="00D91A00"/>
    <w:rsid w:val="00D91F95"/>
    <w:rsid w:val="00D9215C"/>
    <w:rsid w:val="00D92282"/>
    <w:rsid w:val="00D923CE"/>
    <w:rsid w:val="00D92692"/>
    <w:rsid w:val="00D927E6"/>
    <w:rsid w:val="00D932EF"/>
    <w:rsid w:val="00D94E6F"/>
    <w:rsid w:val="00D9522F"/>
    <w:rsid w:val="00D955F8"/>
    <w:rsid w:val="00D95790"/>
    <w:rsid w:val="00D958AB"/>
    <w:rsid w:val="00D959E2"/>
    <w:rsid w:val="00D95BCE"/>
    <w:rsid w:val="00D9743F"/>
    <w:rsid w:val="00DA0196"/>
    <w:rsid w:val="00DA0810"/>
    <w:rsid w:val="00DA0B92"/>
    <w:rsid w:val="00DA0F8B"/>
    <w:rsid w:val="00DA133F"/>
    <w:rsid w:val="00DA17F2"/>
    <w:rsid w:val="00DA1C71"/>
    <w:rsid w:val="00DA1DB7"/>
    <w:rsid w:val="00DA2011"/>
    <w:rsid w:val="00DA20CA"/>
    <w:rsid w:val="00DA277B"/>
    <w:rsid w:val="00DA2EF7"/>
    <w:rsid w:val="00DA2F31"/>
    <w:rsid w:val="00DA2F76"/>
    <w:rsid w:val="00DA315D"/>
    <w:rsid w:val="00DA3343"/>
    <w:rsid w:val="00DA3BD3"/>
    <w:rsid w:val="00DA490C"/>
    <w:rsid w:val="00DA49F8"/>
    <w:rsid w:val="00DA4CAB"/>
    <w:rsid w:val="00DA62E0"/>
    <w:rsid w:val="00DA6CDC"/>
    <w:rsid w:val="00DA6D18"/>
    <w:rsid w:val="00DA6FB4"/>
    <w:rsid w:val="00DA7251"/>
    <w:rsid w:val="00DA748D"/>
    <w:rsid w:val="00DA7559"/>
    <w:rsid w:val="00DA7B9F"/>
    <w:rsid w:val="00DB03C3"/>
    <w:rsid w:val="00DB0975"/>
    <w:rsid w:val="00DB13A1"/>
    <w:rsid w:val="00DB1764"/>
    <w:rsid w:val="00DB18B5"/>
    <w:rsid w:val="00DB2709"/>
    <w:rsid w:val="00DB2831"/>
    <w:rsid w:val="00DB37B9"/>
    <w:rsid w:val="00DB3977"/>
    <w:rsid w:val="00DB445A"/>
    <w:rsid w:val="00DB47B9"/>
    <w:rsid w:val="00DB4FA2"/>
    <w:rsid w:val="00DB4FFA"/>
    <w:rsid w:val="00DB552F"/>
    <w:rsid w:val="00DB5783"/>
    <w:rsid w:val="00DB5D58"/>
    <w:rsid w:val="00DB61C0"/>
    <w:rsid w:val="00DB657A"/>
    <w:rsid w:val="00DB6A1E"/>
    <w:rsid w:val="00DB7142"/>
    <w:rsid w:val="00DB71D4"/>
    <w:rsid w:val="00DB748C"/>
    <w:rsid w:val="00DB78BE"/>
    <w:rsid w:val="00DB78DA"/>
    <w:rsid w:val="00DB7A7D"/>
    <w:rsid w:val="00DB7C2B"/>
    <w:rsid w:val="00DB7EEF"/>
    <w:rsid w:val="00DC0225"/>
    <w:rsid w:val="00DC0BD5"/>
    <w:rsid w:val="00DC2181"/>
    <w:rsid w:val="00DC28FF"/>
    <w:rsid w:val="00DC33A6"/>
    <w:rsid w:val="00DC3FF6"/>
    <w:rsid w:val="00DC43E7"/>
    <w:rsid w:val="00DC44B3"/>
    <w:rsid w:val="00DC485B"/>
    <w:rsid w:val="00DC4E04"/>
    <w:rsid w:val="00DC5222"/>
    <w:rsid w:val="00DC57D9"/>
    <w:rsid w:val="00DC5A6D"/>
    <w:rsid w:val="00DC5A94"/>
    <w:rsid w:val="00DC6310"/>
    <w:rsid w:val="00DC637B"/>
    <w:rsid w:val="00DC6E24"/>
    <w:rsid w:val="00DC78C3"/>
    <w:rsid w:val="00DD0A3E"/>
    <w:rsid w:val="00DD2197"/>
    <w:rsid w:val="00DD28C5"/>
    <w:rsid w:val="00DD3059"/>
    <w:rsid w:val="00DD3369"/>
    <w:rsid w:val="00DD3394"/>
    <w:rsid w:val="00DD36DD"/>
    <w:rsid w:val="00DD39F1"/>
    <w:rsid w:val="00DD46C6"/>
    <w:rsid w:val="00DD4C47"/>
    <w:rsid w:val="00DD53E5"/>
    <w:rsid w:val="00DD5FA6"/>
    <w:rsid w:val="00DD6E84"/>
    <w:rsid w:val="00DD7048"/>
    <w:rsid w:val="00DD70B7"/>
    <w:rsid w:val="00DD7204"/>
    <w:rsid w:val="00DD7522"/>
    <w:rsid w:val="00DE1587"/>
    <w:rsid w:val="00DE1624"/>
    <w:rsid w:val="00DE1DDE"/>
    <w:rsid w:val="00DE22E9"/>
    <w:rsid w:val="00DE2DB2"/>
    <w:rsid w:val="00DE2E50"/>
    <w:rsid w:val="00DE3140"/>
    <w:rsid w:val="00DE3541"/>
    <w:rsid w:val="00DE3B5E"/>
    <w:rsid w:val="00DE4B16"/>
    <w:rsid w:val="00DE51E6"/>
    <w:rsid w:val="00DE5820"/>
    <w:rsid w:val="00DE5871"/>
    <w:rsid w:val="00DE5A78"/>
    <w:rsid w:val="00DE5D12"/>
    <w:rsid w:val="00DE5E38"/>
    <w:rsid w:val="00DE63D1"/>
    <w:rsid w:val="00DE64D3"/>
    <w:rsid w:val="00DE6CB3"/>
    <w:rsid w:val="00DE6E55"/>
    <w:rsid w:val="00DE723E"/>
    <w:rsid w:val="00DE7342"/>
    <w:rsid w:val="00DE78D7"/>
    <w:rsid w:val="00DE7A1F"/>
    <w:rsid w:val="00DF066C"/>
    <w:rsid w:val="00DF082E"/>
    <w:rsid w:val="00DF086D"/>
    <w:rsid w:val="00DF129E"/>
    <w:rsid w:val="00DF18D4"/>
    <w:rsid w:val="00DF19A1"/>
    <w:rsid w:val="00DF1C66"/>
    <w:rsid w:val="00DF1D97"/>
    <w:rsid w:val="00DF23E0"/>
    <w:rsid w:val="00DF3415"/>
    <w:rsid w:val="00DF3581"/>
    <w:rsid w:val="00DF39E3"/>
    <w:rsid w:val="00DF3BC2"/>
    <w:rsid w:val="00DF48BB"/>
    <w:rsid w:val="00DF508D"/>
    <w:rsid w:val="00DF5953"/>
    <w:rsid w:val="00DF602C"/>
    <w:rsid w:val="00DF6941"/>
    <w:rsid w:val="00DF6AB8"/>
    <w:rsid w:val="00DF6E69"/>
    <w:rsid w:val="00DF6E91"/>
    <w:rsid w:val="00DF76B9"/>
    <w:rsid w:val="00DF7EEE"/>
    <w:rsid w:val="00E00984"/>
    <w:rsid w:val="00E009B3"/>
    <w:rsid w:val="00E01976"/>
    <w:rsid w:val="00E0290C"/>
    <w:rsid w:val="00E02C17"/>
    <w:rsid w:val="00E02F85"/>
    <w:rsid w:val="00E03A3D"/>
    <w:rsid w:val="00E03D6E"/>
    <w:rsid w:val="00E03E1E"/>
    <w:rsid w:val="00E043CD"/>
    <w:rsid w:val="00E0475D"/>
    <w:rsid w:val="00E05B93"/>
    <w:rsid w:val="00E05F24"/>
    <w:rsid w:val="00E063E3"/>
    <w:rsid w:val="00E06844"/>
    <w:rsid w:val="00E068FB"/>
    <w:rsid w:val="00E06AA6"/>
    <w:rsid w:val="00E06BCC"/>
    <w:rsid w:val="00E07946"/>
    <w:rsid w:val="00E10CD9"/>
    <w:rsid w:val="00E111D8"/>
    <w:rsid w:val="00E1177D"/>
    <w:rsid w:val="00E119B0"/>
    <w:rsid w:val="00E11AB4"/>
    <w:rsid w:val="00E12D68"/>
    <w:rsid w:val="00E12F7F"/>
    <w:rsid w:val="00E1481B"/>
    <w:rsid w:val="00E14A96"/>
    <w:rsid w:val="00E14F44"/>
    <w:rsid w:val="00E153BD"/>
    <w:rsid w:val="00E15936"/>
    <w:rsid w:val="00E160DA"/>
    <w:rsid w:val="00E16DE3"/>
    <w:rsid w:val="00E17749"/>
    <w:rsid w:val="00E20621"/>
    <w:rsid w:val="00E20C39"/>
    <w:rsid w:val="00E20CAE"/>
    <w:rsid w:val="00E20D48"/>
    <w:rsid w:val="00E21385"/>
    <w:rsid w:val="00E21C35"/>
    <w:rsid w:val="00E21EFD"/>
    <w:rsid w:val="00E24173"/>
    <w:rsid w:val="00E24987"/>
    <w:rsid w:val="00E25639"/>
    <w:rsid w:val="00E26446"/>
    <w:rsid w:val="00E26710"/>
    <w:rsid w:val="00E26C6F"/>
    <w:rsid w:val="00E2724A"/>
    <w:rsid w:val="00E27653"/>
    <w:rsid w:val="00E27776"/>
    <w:rsid w:val="00E300AB"/>
    <w:rsid w:val="00E31639"/>
    <w:rsid w:val="00E31BB0"/>
    <w:rsid w:val="00E321AC"/>
    <w:rsid w:val="00E33345"/>
    <w:rsid w:val="00E33BB5"/>
    <w:rsid w:val="00E34448"/>
    <w:rsid w:val="00E34736"/>
    <w:rsid w:val="00E34A6A"/>
    <w:rsid w:val="00E34DBE"/>
    <w:rsid w:val="00E365FF"/>
    <w:rsid w:val="00E36C5C"/>
    <w:rsid w:val="00E37049"/>
    <w:rsid w:val="00E372E9"/>
    <w:rsid w:val="00E37702"/>
    <w:rsid w:val="00E37913"/>
    <w:rsid w:val="00E4044B"/>
    <w:rsid w:val="00E40883"/>
    <w:rsid w:val="00E40BDD"/>
    <w:rsid w:val="00E40BE3"/>
    <w:rsid w:val="00E413C6"/>
    <w:rsid w:val="00E4169B"/>
    <w:rsid w:val="00E416CB"/>
    <w:rsid w:val="00E417AC"/>
    <w:rsid w:val="00E418C6"/>
    <w:rsid w:val="00E41C4A"/>
    <w:rsid w:val="00E430B5"/>
    <w:rsid w:val="00E43685"/>
    <w:rsid w:val="00E43687"/>
    <w:rsid w:val="00E43E3D"/>
    <w:rsid w:val="00E4461A"/>
    <w:rsid w:val="00E44F7C"/>
    <w:rsid w:val="00E44FEC"/>
    <w:rsid w:val="00E44FFD"/>
    <w:rsid w:val="00E45575"/>
    <w:rsid w:val="00E456DA"/>
    <w:rsid w:val="00E45D2F"/>
    <w:rsid w:val="00E46168"/>
    <w:rsid w:val="00E473A1"/>
    <w:rsid w:val="00E474FE"/>
    <w:rsid w:val="00E47E80"/>
    <w:rsid w:val="00E50676"/>
    <w:rsid w:val="00E509CE"/>
    <w:rsid w:val="00E5138B"/>
    <w:rsid w:val="00E51B8E"/>
    <w:rsid w:val="00E520DC"/>
    <w:rsid w:val="00E5483D"/>
    <w:rsid w:val="00E549A9"/>
    <w:rsid w:val="00E54C4B"/>
    <w:rsid w:val="00E552E7"/>
    <w:rsid w:val="00E552E8"/>
    <w:rsid w:val="00E55823"/>
    <w:rsid w:val="00E558C4"/>
    <w:rsid w:val="00E56793"/>
    <w:rsid w:val="00E60448"/>
    <w:rsid w:val="00E6104A"/>
    <w:rsid w:val="00E614C4"/>
    <w:rsid w:val="00E6198C"/>
    <w:rsid w:val="00E62168"/>
    <w:rsid w:val="00E629A0"/>
    <w:rsid w:val="00E62F6B"/>
    <w:rsid w:val="00E6315B"/>
    <w:rsid w:val="00E639B6"/>
    <w:rsid w:val="00E64907"/>
    <w:rsid w:val="00E653E2"/>
    <w:rsid w:val="00E66143"/>
    <w:rsid w:val="00E6625C"/>
    <w:rsid w:val="00E666B6"/>
    <w:rsid w:val="00E666EC"/>
    <w:rsid w:val="00E670F1"/>
    <w:rsid w:val="00E674E5"/>
    <w:rsid w:val="00E67675"/>
    <w:rsid w:val="00E67690"/>
    <w:rsid w:val="00E7024D"/>
    <w:rsid w:val="00E705F9"/>
    <w:rsid w:val="00E7098E"/>
    <w:rsid w:val="00E70FB6"/>
    <w:rsid w:val="00E72071"/>
    <w:rsid w:val="00E7243C"/>
    <w:rsid w:val="00E724EE"/>
    <w:rsid w:val="00E7389E"/>
    <w:rsid w:val="00E73D1A"/>
    <w:rsid w:val="00E73FC9"/>
    <w:rsid w:val="00E74A6B"/>
    <w:rsid w:val="00E76430"/>
    <w:rsid w:val="00E767C1"/>
    <w:rsid w:val="00E76AB2"/>
    <w:rsid w:val="00E7710C"/>
    <w:rsid w:val="00E807E0"/>
    <w:rsid w:val="00E80955"/>
    <w:rsid w:val="00E811CB"/>
    <w:rsid w:val="00E815B7"/>
    <w:rsid w:val="00E81EBA"/>
    <w:rsid w:val="00E8240D"/>
    <w:rsid w:val="00E82C3A"/>
    <w:rsid w:val="00E83327"/>
    <w:rsid w:val="00E83D36"/>
    <w:rsid w:val="00E84470"/>
    <w:rsid w:val="00E845BF"/>
    <w:rsid w:val="00E849A2"/>
    <w:rsid w:val="00E84B26"/>
    <w:rsid w:val="00E84CB7"/>
    <w:rsid w:val="00E855F1"/>
    <w:rsid w:val="00E8574F"/>
    <w:rsid w:val="00E858F3"/>
    <w:rsid w:val="00E8599A"/>
    <w:rsid w:val="00E86734"/>
    <w:rsid w:val="00E878D8"/>
    <w:rsid w:val="00E87929"/>
    <w:rsid w:val="00E87A18"/>
    <w:rsid w:val="00E87B08"/>
    <w:rsid w:val="00E87B96"/>
    <w:rsid w:val="00E87E3F"/>
    <w:rsid w:val="00E9034D"/>
    <w:rsid w:val="00E90C8C"/>
    <w:rsid w:val="00E916C5"/>
    <w:rsid w:val="00E917BC"/>
    <w:rsid w:val="00E9183B"/>
    <w:rsid w:val="00E91ABA"/>
    <w:rsid w:val="00E91F6A"/>
    <w:rsid w:val="00E926E2"/>
    <w:rsid w:val="00E92700"/>
    <w:rsid w:val="00E92745"/>
    <w:rsid w:val="00E92ACE"/>
    <w:rsid w:val="00E9311A"/>
    <w:rsid w:val="00E93221"/>
    <w:rsid w:val="00E934E6"/>
    <w:rsid w:val="00E936A8"/>
    <w:rsid w:val="00E93C62"/>
    <w:rsid w:val="00E93F08"/>
    <w:rsid w:val="00E94431"/>
    <w:rsid w:val="00E949F4"/>
    <w:rsid w:val="00E94C23"/>
    <w:rsid w:val="00E94E72"/>
    <w:rsid w:val="00E956B1"/>
    <w:rsid w:val="00E95AEE"/>
    <w:rsid w:val="00E95C24"/>
    <w:rsid w:val="00E95CFD"/>
    <w:rsid w:val="00E964D8"/>
    <w:rsid w:val="00E96747"/>
    <w:rsid w:val="00E967CA"/>
    <w:rsid w:val="00E96ABF"/>
    <w:rsid w:val="00E96FF7"/>
    <w:rsid w:val="00E97870"/>
    <w:rsid w:val="00E97D4B"/>
    <w:rsid w:val="00EA0123"/>
    <w:rsid w:val="00EA0257"/>
    <w:rsid w:val="00EA13AF"/>
    <w:rsid w:val="00EA2347"/>
    <w:rsid w:val="00EA237F"/>
    <w:rsid w:val="00EA24E7"/>
    <w:rsid w:val="00EA44D4"/>
    <w:rsid w:val="00EA4515"/>
    <w:rsid w:val="00EA4766"/>
    <w:rsid w:val="00EA4A62"/>
    <w:rsid w:val="00EA4AF7"/>
    <w:rsid w:val="00EA4CF4"/>
    <w:rsid w:val="00EA54D7"/>
    <w:rsid w:val="00EA6244"/>
    <w:rsid w:val="00EA6A00"/>
    <w:rsid w:val="00EA6D52"/>
    <w:rsid w:val="00EA7946"/>
    <w:rsid w:val="00EA7D9F"/>
    <w:rsid w:val="00EB031C"/>
    <w:rsid w:val="00EB19CB"/>
    <w:rsid w:val="00EB1DF2"/>
    <w:rsid w:val="00EB2AF0"/>
    <w:rsid w:val="00EB2DB9"/>
    <w:rsid w:val="00EB3FB5"/>
    <w:rsid w:val="00EB4776"/>
    <w:rsid w:val="00EB492A"/>
    <w:rsid w:val="00EB49BE"/>
    <w:rsid w:val="00EB5967"/>
    <w:rsid w:val="00EB7E66"/>
    <w:rsid w:val="00EC00CA"/>
    <w:rsid w:val="00EC04AC"/>
    <w:rsid w:val="00EC084F"/>
    <w:rsid w:val="00EC0F83"/>
    <w:rsid w:val="00EC1157"/>
    <w:rsid w:val="00EC1469"/>
    <w:rsid w:val="00EC19D4"/>
    <w:rsid w:val="00EC1B56"/>
    <w:rsid w:val="00EC1D72"/>
    <w:rsid w:val="00EC29AA"/>
    <w:rsid w:val="00EC2C00"/>
    <w:rsid w:val="00EC402C"/>
    <w:rsid w:val="00EC4123"/>
    <w:rsid w:val="00EC4369"/>
    <w:rsid w:val="00EC638B"/>
    <w:rsid w:val="00EC6AA1"/>
    <w:rsid w:val="00EC6C28"/>
    <w:rsid w:val="00EC71E1"/>
    <w:rsid w:val="00EC7441"/>
    <w:rsid w:val="00EC7744"/>
    <w:rsid w:val="00EC7811"/>
    <w:rsid w:val="00EC7953"/>
    <w:rsid w:val="00ED063B"/>
    <w:rsid w:val="00ED0983"/>
    <w:rsid w:val="00ED0D5C"/>
    <w:rsid w:val="00ED21BD"/>
    <w:rsid w:val="00ED2EF5"/>
    <w:rsid w:val="00ED2FAE"/>
    <w:rsid w:val="00ED4B13"/>
    <w:rsid w:val="00ED6357"/>
    <w:rsid w:val="00ED6442"/>
    <w:rsid w:val="00ED65A4"/>
    <w:rsid w:val="00ED6A52"/>
    <w:rsid w:val="00ED6D71"/>
    <w:rsid w:val="00ED72D8"/>
    <w:rsid w:val="00ED733B"/>
    <w:rsid w:val="00ED76F7"/>
    <w:rsid w:val="00ED7858"/>
    <w:rsid w:val="00ED7922"/>
    <w:rsid w:val="00ED7BA2"/>
    <w:rsid w:val="00EE1673"/>
    <w:rsid w:val="00EE2062"/>
    <w:rsid w:val="00EE2410"/>
    <w:rsid w:val="00EE2A2F"/>
    <w:rsid w:val="00EE3355"/>
    <w:rsid w:val="00EE3486"/>
    <w:rsid w:val="00EE3C71"/>
    <w:rsid w:val="00EE42D7"/>
    <w:rsid w:val="00EE575A"/>
    <w:rsid w:val="00EE5A23"/>
    <w:rsid w:val="00EE6028"/>
    <w:rsid w:val="00EE6817"/>
    <w:rsid w:val="00EE768C"/>
    <w:rsid w:val="00EE77D9"/>
    <w:rsid w:val="00EE7B07"/>
    <w:rsid w:val="00EF0141"/>
    <w:rsid w:val="00EF093E"/>
    <w:rsid w:val="00EF117A"/>
    <w:rsid w:val="00EF14B0"/>
    <w:rsid w:val="00EF2145"/>
    <w:rsid w:val="00EF2B7E"/>
    <w:rsid w:val="00EF2F2F"/>
    <w:rsid w:val="00EF32D6"/>
    <w:rsid w:val="00EF3824"/>
    <w:rsid w:val="00EF41D3"/>
    <w:rsid w:val="00EF465C"/>
    <w:rsid w:val="00EF4B6A"/>
    <w:rsid w:val="00EF591C"/>
    <w:rsid w:val="00EF5CFF"/>
    <w:rsid w:val="00EF6100"/>
    <w:rsid w:val="00EF6C13"/>
    <w:rsid w:val="00EF6C44"/>
    <w:rsid w:val="00EF6D6A"/>
    <w:rsid w:val="00EF7AAE"/>
    <w:rsid w:val="00EF7C43"/>
    <w:rsid w:val="00EF7E47"/>
    <w:rsid w:val="00F006A8"/>
    <w:rsid w:val="00F00D6B"/>
    <w:rsid w:val="00F0115B"/>
    <w:rsid w:val="00F0136F"/>
    <w:rsid w:val="00F014C7"/>
    <w:rsid w:val="00F01D25"/>
    <w:rsid w:val="00F0218A"/>
    <w:rsid w:val="00F02866"/>
    <w:rsid w:val="00F03B3E"/>
    <w:rsid w:val="00F03C46"/>
    <w:rsid w:val="00F03EBA"/>
    <w:rsid w:val="00F0549D"/>
    <w:rsid w:val="00F05770"/>
    <w:rsid w:val="00F0682D"/>
    <w:rsid w:val="00F06F21"/>
    <w:rsid w:val="00F072A6"/>
    <w:rsid w:val="00F07A08"/>
    <w:rsid w:val="00F10E33"/>
    <w:rsid w:val="00F112B8"/>
    <w:rsid w:val="00F11559"/>
    <w:rsid w:val="00F11736"/>
    <w:rsid w:val="00F119BD"/>
    <w:rsid w:val="00F125D0"/>
    <w:rsid w:val="00F1264F"/>
    <w:rsid w:val="00F126C1"/>
    <w:rsid w:val="00F12A65"/>
    <w:rsid w:val="00F13404"/>
    <w:rsid w:val="00F1359F"/>
    <w:rsid w:val="00F13992"/>
    <w:rsid w:val="00F13B00"/>
    <w:rsid w:val="00F13F0A"/>
    <w:rsid w:val="00F14CF2"/>
    <w:rsid w:val="00F15305"/>
    <w:rsid w:val="00F15ECC"/>
    <w:rsid w:val="00F1611C"/>
    <w:rsid w:val="00F16F54"/>
    <w:rsid w:val="00F17208"/>
    <w:rsid w:val="00F17314"/>
    <w:rsid w:val="00F17F61"/>
    <w:rsid w:val="00F20B7A"/>
    <w:rsid w:val="00F20D84"/>
    <w:rsid w:val="00F20E82"/>
    <w:rsid w:val="00F21156"/>
    <w:rsid w:val="00F212B2"/>
    <w:rsid w:val="00F21A35"/>
    <w:rsid w:val="00F21DE4"/>
    <w:rsid w:val="00F220CD"/>
    <w:rsid w:val="00F2232C"/>
    <w:rsid w:val="00F22517"/>
    <w:rsid w:val="00F22E22"/>
    <w:rsid w:val="00F22EA7"/>
    <w:rsid w:val="00F23913"/>
    <w:rsid w:val="00F2406E"/>
    <w:rsid w:val="00F246D1"/>
    <w:rsid w:val="00F24853"/>
    <w:rsid w:val="00F24A3F"/>
    <w:rsid w:val="00F24E96"/>
    <w:rsid w:val="00F2526E"/>
    <w:rsid w:val="00F25431"/>
    <w:rsid w:val="00F2550D"/>
    <w:rsid w:val="00F25E7C"/>
    <w:rsid w:val="00F26266"/>
    <w:rsid w:val="00F262C7"/>
    <w:rsid w:val="00F26687"/>
    <w:rsid w:val="00F26719"/>
    <w:rsid w:val="00F26775"/>
    <w:rsid w:val="00F26AB5"/>
    <w:rsid w:val="00F26F3D"/>
    <w:rsid w:val="00F277F6"/>
    <w:rsid w:val="00F30428"/>
    <w:rsid w:val="00F30572"/>
    <w:rsid w:val="00F30A7D"/>
    <w:rsid w:val="00F30D14"/>
    <w:rsid w:val="00F30EBA"/>
    <w:rsid w:val="00F31AA5"/>
    <w:rsid w:val="00F31F33"/>
    <w:rsid w:val="00F3277D"/>
    <w:rsid w:val="00F329FF"/>
    <w:rsid w:val="00F3309E"/>
    <w:rsid w:val="00F333DD"/>
    <w:rsid w:val="00F3407D"/>
    <w:rsid w:val="00F34C99"/>
    <w:rsid w:val="00F3570A"/>
    <w:rsid w:val="00F36A4B"/>
    <w:rsid w:val="00F36C70"/>
    <w:rsid w:val="00F36F60"/>
    <w:rsid w:val="00F37290"/>
    <w:rsid w:val="00F376A7"/>
    <w:rsid w:val="00F37B16"/>
    <w:rsid w:val="00F40259"/>
    <w:rsid w:val="00F411A9"/>
    <w:rsid w:val="00F4179C"/>
    <w:rsid w:val="00F41C27"/>
    <w:rsid w:val="00F4403E"/>
    <w:rsid w:val="00F45339"/>
    <w:rsid w:val="00F4547B"/>
    <w:rsid w:val="00F45945"/>
    <w:rsid w:val="00F45EEC"/>
    <w:rsid w:val="00F461FC"/>
    <w:rsid w:val="00F466C5"/>
    <w:rsid w:val="00F469EE"/>
    <w:rsid w:val="00F46EA4"/>
    <w:rsid w:val="00F505A6"/>
    <w:rsid w:val="00F525CC"/>
    <w:rsid w:val="00F53580"/>
    <w:rsid w:val="00F53FDF"/>
    <w:rsid w:val="00F543C7"/>
    <w:rsid w:val="00F54B22"/>
    <w:rsid w:val="00F55874"/>
    <w:rsid w:val="00F55FCC"/>
    <w:rsid w:val="00F5612D"/>
    <w:rsid w:val="00F56756"/>
    <w:rsid w:val="00F56957"/>
    <w:rsid w:val="00F60F61"/>
    <w:rsid w:val="00F610C1"/>
    <w:rsid w:val="00F61164"/>
    <w:rsid w:val="00F61262"/>
    <w:rsid w:val="00F61445"/>
    <w:rsid w:val="00F61D6A"/>
    <w:rsid w:val="00F62287"/>
    <w:rsid w:val="00F62839"/>
    <w:rsid w:val="00F62D9C"/>
    <w:rsid w:val="00F64ADB"/>
    <w:rsid w:val="00F64F38"/>
    <w:rsid w:val="00F654A1"/>
    <w:rsid w:val="00F65BF3"/>
    <w:rsid w:val="00F65D8A"/>
    <w:rsid w:val="00F65D9A"/>
    <w:rsid w:val="00F6629D"/>
    <w:rsid w:val="00F66954"/>
    <w:rsid w:val="00F670AF"/>
    <w:rsid w:val="00F67922"/>
    <w:rsid w:val="00F67A6B"/>
    <w:rsid w:val="00F6A997"/>
    <w:rsid w:val="00F70B08"/>
    <w:rsid w:val="00F7161E"/>
    <w:rsid w:val="00F7190E"/>
    <w:rsid w:val="00F71FC1"/>
    <w:rsid w:val="00F7263C"/>
    <w:rsid w:val="00F72D0E"/>
    <w:rsid w:val="00F73072"/>
    <w:rsid w:val="00F738F4"/>
    <w:rsid w:val="00F73A6B"/>
    <w:rsid w:val="00F73DC9"/>
    <w:rsid w:val="00F73FDE"/>
    <w:rsid w:val="00F75781"/>
    <w:rsid w:val="00F760D8"/>
    <w:rsid w:val="00F7667A"/>
    <w:rsid w:val="00F7764B"/>
    <w:rsid w:val="00F77949"/>
    <w:rsid w:val="00F80564"/>
    <w:rsid w:val="00F80D43"/>
    <w:rsid w:val="00F8140F"/>
    <w:rsid w:val="00F81888"/>
    <w:rsid w:val="00F8212E"/>
    <w:rsid w:val="00F82192"/>
    <w:rsid w:val="00F82238"/>
    <w:rsid w:val="00F82AFF"/>
    <w:rsid w:val="00F83090"/>
    <w:rsid w:val="00F83938"/>
    <w:rsid w:val="00F83B4C"/>
    <w:rsid w:val="00F84223"/>
    <w:rsid w:val="00F85125"/>
    <w:rsid w:val="00F85674"/>
    <w:rsid w:val="00F85959"/>
    <w:rsid w:val="00F85A6D"/>
    <w:rsid w:val="00F85BAC"/>
    <w:rsid w:val="00F86C1A"/>
    <w:rsid w:val="00F870B2"/>
    <w:rsid w:val="00F9052E"/>
    <w:rsid w:val="00F90753"/>
    <w:rsid w:val="00F9139C"/>
    <w:rsid w:val="00F913A4"/>
    <w:rsid w:val="00F91815"/>
    <w:rsid w:val="00F918E3"/>
    <w:rsid w:val="00F91CC3"/>
    <w:rsid w:val="00F931C3"/>
    <w:rsid w:val="00F9320B"/>
    <w:rsid w:val="00F93623"/>
    <w:rsid w:val="00F96C32"/>
    <w:rsid w:val="00F96C89"/>
    <w:rsid w:val="00F975F3"/>
    <w:rsid w:val="00F97BEC"/>
    <w:rsid w:val="00FA1DCA"/>
    <w:rsid w:val="00FA30EB"/>
    <w:rsid w:val="00FA33DA"/>
    <w:rsid w:val="00FA3BBD"/>
    <w:rsid w:val="00FA4118"/>
    <w:rsid w:val="00FA43E2"/>
    <w:rsid w:val="00FA4D88"/>
    <w:rsid w:val="00FB0377"/>
    <w:rsid w:val="00FB0746"/>
    <w:rsid w:val="00FB0B03"/>
    <w:rsid w:val="00FB0C0B"/>
    <w:rsid w:val="00FB0F7C"/>
    <w:rsid w:val="00FB1EAA"/>
    <w:rsid w:val="00FB2467"/>
    <w:rsid w:val="00FB2772"/>
    <w:rsid w:val="00FB2B57"/>
    <w:rsid w:val="00FB2CDD"/>
    <w:rsid w:val="00FB31CF"/>
    <w:rsid w:val="00FB359C"/>
    <w:rsid w:val="00FB463F"/>
    <w:rsid w:val="00FB46B9"/>
    <w:rsid w:val="00FB4913"/>
    <w:rsid w:val="00FB4D39"/>
    <w:rsid w:val="00FB5159"/>
    <w:rsid w:val="00FB5810"/>
    <w:rsid w:val="00FB69F4"/>
    <w:rsid w:val="00FB6F5D"/>
    <w:rsid w:val="00FB7EB2"/>
    <w:rsid w:val="00FB7F40"/>
    <w:rsid w:val="00FC04AB"/>
    <w:rsid w:val="00FC0C0B"/>
    <w:rsid w:val="00FC1A0D"/>
    <w:rsid w:val="00FC1A1B"/>
    <w:rsid w:val="00FC379E"/>
    <w:rsid w:val="00FC58A5"/>
    <w:rsid w:val="00FC5E01"/>
    <w:rsid w:val="00FC5FC0"/>
    <w:rsid w:val="00FC673A"/>
    <w:rsid w:val="00FC6972"/>
    <w:rsid w:val="00FC6C3D"/>
    <w:rsid w:val="00FC6F99"/>
    <w:rsid w:val="00FC72D5"/>
    <w:rsid w:val="00FC74E4"/>
    <w:rsid w:val="00FC795F"/>
    <w:rsid w:val="00FC7F17"/>
    <w:rsid w:val="00FD02DD"/>
    <w:rsid w:val="00FD03B3"/>
    <w:rsid w:val="00FD0738"/>
    <w:rsid w:val="00FD07D8"/>
    <w:rsid w:val="00FD0C0D"/>
    <w:rsid w:val="00FD0E4E"/>
    <w:rsid w:val="00FD1043"/>
    <w:rsid w:val="00FD126A"/>
    <w:rsid w:val="00FD1EC6"/>
    <w:rsid w:val="00FD23EC"/>
    <w:rsid w:val="00FD2618"/>
    <w:rsid w:val="00FD2C4C"/>
    <w:rsid w:val="00FD4426"/>
    <w:rsid w:val="00FD4530"/>
    <w:rsid w:val="00FD474D"/>
    <w:rsid w:val="00FD5BCB"/>
    <w:rsid w:val="00FD62DB"/>
    <w:rsid w:val="00FD6D05"/>
    <w:rsid w:val="00FE0515"/>
    <w:rsid w:val="00FE0C62"/>
    <w:rsid w:val="00FE14B2"/>
    <w:rsid w:val="00FE16D0"/>
    <w:rsid w:val="00FE18D4"/>
    <w:rsid w:val="00FE204F"/>
    <w:rsid w:val="00FE20C9"/>
    <w:rsid w:val="00FE20FD"/>
    <w:rsid w:val="00FE2447"/>
    <w:rsid w:val="00FE2C8B"/>
    <w:rsid w:val="00FE3992"/>
    <w:rsid w:val="00FE43D8"/>
    <w:rsid w:val="00FE471E"/>
    <w:rsid w:val="00FE4E68"/>
    <w:rsid w:val="00FE5433"/>
    <w:rsid w:val="00FE5A79"/>
    <w:rsid w:val="00FE5F0B"/>
    <w:rsid w:val="00FE61C3"/>
    <w:rsid w:val="00FE67DF"/>
    <w:rsid w:val="00FE6968"/>
    <w:rsid w:val="00FE6BDD"/>
    <w:rsid w:val="00FE6D17"/>
    <w:rsid w:val="00FE72CF"/>
    <w:rsid w:val="00FE7B9C"/>
    <w:rsid w:val="00FE9115"/>
    <w:rsid w:val="00FF06E7"/>
    <w:rsid w:val="00FF0C32"/>
    <w:rsid w:val="00FF0D34"/>
    <w:rsid w:val="00FF0DDA"/>
    <w:rsid w:val="00FF12C3"/>
    <w:rsid w:val="00FF139B"/>
    <w:rsid w:val="00FF1FF9"/>
    <w:rsid w:val="00FF2B2F"/>
    <w:rsid w:val="00FF2E66"/>
    <w:rsid w:val="00FF2EC7"/>
    <w:rsid w:val="00FF3E34"/>
    <w:rsid w:val="00FF3EF8"/>
    <w:rsid w:val="00FF4963"/>
    <w:rsid w:val="00FF4CAA"/>
    <w:rsid w:val="00FF57DB"/>
    <w:rsid w:val="00FF5EE8"/>
    <w:rsid w:val="00FF67DE"/>
    <w:rsid w:val="00FF6849"/>
    <w:rsid w:val="00FF71E3"/>
    <w:rsid w:val="00FF75C8"/>
    <w:rsid w:val="00FF76E3"/>
    <w:rsid w:val="011ADCC6"/>
    <w:rsid w:val="0121E17E"/>
    <w:rsid w:val="01252AA2"/>
    <w:rsid w:val="01339DF2"/>
    <w:rsid w:val="013937A8"/>
    <w:rsid w:val="013AC72E"/>
    <w:rsid w:val="013ACF61"/>
    <w:rsid w:val="0142BD0B"/>
    <w:rsid w:val="01578DFB"/>
    <w:rsid w:val="01586455"/>
    <w:rsid w:val="015D62D4"/>
    <w:rsid w:val="015F72CF"/>
    <w:rsid w:val="0168FDA2"/>
    <w:rsid w:val="016CAAF9"/>
    <w:rsid w:val="016FEFE5"/>
    <w:rsid w:val="0174DC86"/>
    <w:rsid w:val="01772326"/>
    <w:rsid w:val="01779D10"/>
    <w:rsid w:val="01814537"/>
    <w:rsid w:val="018812EF"/>
    <w:rsid w:val="018D5555"/>
    <w:rsid w:val="018F986F"/>
    <w:rsid w:val="01B6938C"/>
    <w:rsid w:val="01C3EB0F"/>
    <w:rsid w:val="01CD94C3"/>
    <w:rsid w:val="01D12B0E"/>
    <w:rsid w:val="01D5CCC1"/>
    <w:rsid w:val="01DC3D90"/>
    <w:rsid w:val="01DE5B66"/>
    <w:rsid w:val="01DEF834"/>
    <w:rsid w:val="01DFD553"/>
    <w:rsid w:val="01DFF5EB"/>
    <w:rsid w:val="01E89A24"/>
    <w:rsid w:val="01EBA072"/>
    <w:rsid w:val="01EFC695"/>
    <w:rsid w:val="01F1D856"/>
    <w:rsid w:val="01F2B7FF"/>
    <w:rsid w:val="01FB9878"/>
    <w:rsid w:val="01FF21A6"/>
    <w:rsid w:val="023C9D34"/>
    <w:rsid w:val="0241FF0E"/>
    <w:rsid w:val="024943D4"/>
    <w:rsid w:val="0253941E"/>
    <w:rsid w:val="02698A53"/>
    <w:rsid w:val="02745A31"/>
    <w:rsid w:val="02770C14"/>
    <w:rsid w:val="0277C95A"/>
    <w:rsid w:val="02797802"/>
    <w:rsid w:val="027F8D5A"/>
    <w:rsid w:val="0282E1EC"/>
    <w:rsid w:val="0283EB9F"/>
    <w:rsid w:val="02878870"/>
    <w:rsid w:val="028A8860"/>
    <w:rsid w:val="02A05DE9"/>
    <w:rsid w:val="02A6CE73"/>
    <w:rsid w:val="02AAC6BC"/>
    <w:rsid w:val="02AC8727"/>
    <w:rsid w:val="02AC9207"/>
    <w:rsid w:val="02ACE6AB"/>
    <w:rsid w:val="02ADDE8F"/>
    <w:rsid w:val="02AFF4A3"/>
    <w:rsid w:val="02B350D1"/>
    <w:rsid w:val="02B45959"/>
    <w:rsid w:val="02B46FCE"/>
    <w:rsid w:val="02C1F4A3"/>
    <w:rsid w:val="02C274D6"/>
    <w:rsid w:val="02C3DFD9"/>
    <w:rsid w:val="02CC1DF3"/>
    <w:rsid w:val="02CF730C"/>
    <w:rsid w:val="02D33DF7"/>
    <w:rsid w:val="02D6F9BA"/>
    <w:rsid w:val="02E21BE3"/>
    <w:rsid w:val="02E9A450"/>
    <w:rsid w:val="02EA1BBD"/>
    <w:rsid w:val="02EE0696"/>
    <w:rsid w:val="0301AA80"/>
    <w:rsid w:val="030398B1"/>
    <w:rsid w:val="03039D97"/>
    <w:rsid w:val="0308B8E6"/>
    <w:rsid w:val="03143570"/>
    <w:rsid w:val="031A1D13"/>
    <w:rsid w:val="031C2961"/>
    <w:rsid w:val="031CF69D"/>
    <w:rsid w:val="03231AFB"/>
    <w:rsid w:val="032AA7D8"/>
    <w:rsid w:val="03363C9E"/>
    <w:rsid w:val="03381F10"/>
    <w:rsid w:val="033949B3"/>
    <w:rsid w:val="033D5DEC"/>
    <w:rsid w:val="03413F72"/>
    <w:rsid w:val="0341568F"/>
    <w:rsid w:val="0341CDC7"/>
    <w:rsid w:val="0344C081"/>
    <w:rsid w:val="03455373"/>
    <w:rsid w:val="035288E7"/>
    <w:rsid w:val="03530CDA"/>
    <w:rsid w:val="03534514"/>
    <w:rsid w:val="035D05BC"/>
    <w:rsid w:val="035DCF6E"/>
    <w:rsid w:val="0369C2FF"/>
    <w:rsid w:val="036B4F10"/>
    <w:rsid w:val="03768E17"/>
    <w:rsid w:val="03792057"/>
    <w:rsid w:val="037A4E49"/>
    <w:rsid w:val="03823896"/>
    <w:rsid w:val="0387508A"/>
    <w:rsid w:val="039882FB"/>
    <w:rsid w:val="03B2E2C1"/>
    <w:rsid w:val="03B6B2BD"/>
    <w:rsid w:val="03B75E91"/>
    <w:rsid w:val="03C3A5EE"/>
    <w:rsid w:val="03CDB81F"/>
    <w:rsid w:val="03D14EBB"/>
    <w:rsid w:val="03D41DAE"/>
    <w:rsid w:val="03D88637"/>
    <w:rsid w:val="03D934C0"/>
    <w:rsid w:val="03E56FD6"/>
    <w:rsid w:val="03EC21EC"/>
    <w:rsid w:val="04114D4F"/>
    <w:rsid w:val="04165C43"/>
    <w:rsid w:val="0416D489"/>
    <w:rsid w:val="04187AA7"/>
    <w:rsid w:val="041F9A2E"/>
    <w:rsid w:val="04257999"/>
    <w:rsid w:val="042DF5E1"/>
    <w:rsid w:val="04376692"/>
    <w:rsid w:val="0439A6D1"/>
    <w:rsid w:val="043C5492"/>
    <w:rsid w:val="04420C05"/>
    <w:rsid w:val="04423C46"/>
    <w:rsid w:val="0448C284"/>
    <w:rsid w:val="04490ECF"/>
    <w:rsid w:val="044D1A1B"/>
    <w:rsid w:val="04527D88"/>
    <w:rsid w:val="046999AB"/>
    <w:rsid w:val="0469EE4D"/>
    <w:rsid w:val="047D89E1"/>
    <w:rsid w:val="047E82AC"/>
    <w:rsid w:val="047EE203"/>
    <w:rsid w:val="04AC5F8C"/>
    <w:rsid w:val="04AC7727"/>
    <w:rsid w:val="04AD56AB"/>
    <w:rsid w:val="04AEBBD9"/>
    <w:rsid w:val="04C2897A"/>
    <w:rsid w:val="04C2B644"/>
    <w:rsid w:val="04CB1EEC"/>
    <w:rsid w:val="04CD29BA"/>
    <w:rsid w:val="04D2DC21"/>
    <w:rsid w:val="04D77C82"/>
    <w:rsid w:val="04DDDAA1"/>
    <w:rsid w:val="04E234F2"/>
    <w:rsid w:val="04E69172"/>
    <w:rsid w:val="04E7BC85"/>
    <w:rsid w:val="04ECBE27"/>
    <w:rsid w:val="04F38693"/>
    <w:rsid w:val="04F5A13D"/>
    <w:rsid w:val="050AD823"/>
    <w:rsid w:val="050B086D"/>
    <w:rsid w:val="0522C91B"/>
    <w:rsid w:val="053931FA"/>
    <w:rsid w:val="053AC3AB"/>
    <w:rsid w:val="053B66A8"/>
    <w:rsid w:val="053C97C4"/>
    <w:rsid w:val="0544E85F"/>
    <w:rsid w:val="05479BE8"/>
    <w:rsid w:val="0551E922"/>
    <w:rsid w:val="05591CB0"/>
    <w:rsid w:val="055DB66B"/>
    <w:rsid w:val="055EE674"/>
    <w:rsid w:val="056269CD"/>
    <w:rsid w:val="0568642A"/>
    <w:rsid w:val="057DB204"/>
    <w:rsid w:val="057DBF48"/>
    <w:rsid w:val="0587815F"/>
    <w:rsid w:val="05891728"/>
    <w:rsid w:val="058B98E9"/>
    <w:rsid w:val="059096E6"/>
    <w:rsid w:val="05A18819"/>
    <w:rsid w:val="05B33A34"/>
    <w:rsid w:val="05B4BA4B"/>
    <w:rsid w:val="05B97589"/>
    <w:rsid w:val="05B9CA1B"/>
    <w:rsid w:val="05B9F44D"/>
    <w:rsid w:val="05BB708B"/>
    <w:rsid w:val="05C73DDD"/>
    <w:rsid w:val="05D17871"/>
    <w:rsid w:val="05D2EE56"/>
    <w:rsid w:val="05D4198B"/>
    <w:rsid w:val="05EF68F9"/>
    <w:rsid w:val="05EF7EA3"/>
    <w:rsid w:val="05F35481"/>
    <w:rsid w:val="05F3E7A1"/>
    <w:rsid w:val="05F9E36B"/>
    <w:rsid w:val="05FCDCBF"/>
    <w:rsid w:val="06022B1E"/>
    <w:rsid w:val="06054F1B"/>
    <w:rsid w:val="0605EBD9"/>
    <w:rsid w:val="060E791E"/>
    <w:rsid w:val="061EF0DC"/>
    <w:rsid w:val="06200855"/>
    <w:rsid w:val="0620108E"/>
    <w:rsid w:val="062CBE83"/>
    <w:rsid w:val="062F1E22"/>
    <w:rsid w:val="063219C2"/>
    <w:rsid w:val="06395169"/>
    <w:rsid w:val="063A2936"/>
    <w:rsid w:val="063ECD60"/>
    <w:rsid w:val="064351C6"/>
    <w:rsid w:val="064E3F2B"/>
    <w:rsid w:val="065C180F"/>
    <w:rsid w:val="066DBE05"/>
    <w:rsid w:val="0675F7AC"/>
    <w:rsid w:val="068B10B1"/>
    <w:rsid w:val="068BFA3E"/>
    <w:rsid w:val="06950903"/>
    <w:rsid w:val="06A9C047"/>
    <w:rsid w:val="06B5322F"/>
    <w:rsid w:val="06B9AE95"/>
    <w:rsid w:val="06BBA14E"/>
    <w:rsid w:val="06BCD1D0"/>
    <w:rsid w:val="06C1D9F3"/>
    <w:rsid w:val="06D8A5D0"/>
    <w:rsid w:val="06EB29CD"/>
    <w:rsid w:val="06FAA068"/>
    <w:rsid w:val="07140A4D"/>
    <w:rsid w:val="07237A19"/>
    <w:rsid w:val="07248D8D"/>
    <w:rsid w:val="0731D669"/>
    <w:rsid w:val="07327CD4"/>
    <w:rsid w:val="0738E8D1"/>
    <w:rsid w:val="073A1139"/>
    <w:rsid w:val="073E7E9B"/>
    <w:rsid w:val="07530183"/>
    <w:rsid w:val="0756655C"/>
    <w:rsid w:val="075B51C1"/>
    <w:rsid w:val="075C4BBF"/>
    <w:rsid w:val="075DA471"/>
    <w:rsid w:val="076E0551"/>
    <w:rsid w:val="07725EC3"/>
    <w:rsid w:val="0777B6B2"/>
    <w:rsid w:val="077F33FE"/>
    <w:rsid w:val="078F9F8D"/>
    <w:rsid w:val="07A380D7"/>
    <w:rsid w:val="07B376B6"/>
    <w:rsid w:val="07B7CB3F"/>
    <w:rsid w:val="07C01578"/>
    <w:rsid w:val="07CB421E"/>
    <w:rsid w:val="07D7C396"/>
    <w:rsid w:val="07E9485A"/>
    <w:rsid w:val="07F4FFAA"/>
    <w:rsid w:val="07FB4737"/>
    <w:rsid w:val="07FBD24E"/>
    <w:rsid w:val="0808C978"/>
    <w:rsid w:val="080E42DA"/>
    <w:rsid w:val="0826AF30"/>
    <w:rsid w:val="0827CA9F"/>
    <w:rsid w:val="082C0956"/>
    <w:rsid w:val="082DDFA5"/>
    <w:rsid w:val="083A8142"/>
    <w:rsid w:val="083F470E"/>
    <w:rsid w:val="0844A36E"/>
    <w:rsid w:val="084FB241"/>
    <w:rsid w:val="0850191C"/>
    <w:rsid w:val="08581849"/>
    <w:rsid w:val="085C6B6F"/>
    <w:rsid w:val="085DABC1"/>
    <w:rsid w:val="0862AA63"/>
    <w:rsid w:val="086EA0D3"/>
    <w:rsid w:val="08713144"/>
    <w:rsid w:val="0872064E"/>
    <w:rsid w:val="088457E3"/>
    <w:rsid w:val="08856B95"/>
    <w:rsid w:val="088968F1"/>
    <w:rsid w:val="0889B76C"/>
    <w:rsid w:val="089E93AD"/>
    <w:rsid w:val="08ABC7DD"/>
    <w:rsid w:val="08AE8100"/>
    <w:rsid w:val="08B520A8"/>
    <w:rsid w:val="08B66673"/>
    <w:rsid w:val="08BA891D"/>
    <w:rsid w:val="08BDB13D"/>
    <w:rsid w:val="08D89968"/>
    <w:rsid w:val="08DF21D5"/>
    <w:rsid w:val="08ED734D"/>
    <w:rsid w:val="08F070E7"/>
    <w:rsid w:val="09024065"/>
    <w:rsid w:val="0909F7A0"/>
    <w:rsid w:val="0917E40B"/>
    <w:rsid w:val="091D7187"/>
    <w:rsid w:val="0925EEAB"/>
    <w:rsid w:val="092A1B01"/>
    <w:rsid w:val="092D1417"/>
    <w:rsid w:val="0943793D"/>
    <w:rsid w:val="09494C2B"/>
    <w:rsid w:val="094E0271"/>
    <w:rsid w:val="09643116"/>
    <w:rsid w:val="096A3B21"/>
    <w:rsid w:val="09720B06"/>
    <w:rsid w:val="097B1163"/>
    <w:rsid w:val="09803409"/>
    <w:rsid w:val="0992F746"/>
    <w:rsid w:val="0993B2AD"/>
    <w:rsid w:val="09ABDDF0"/>
    <w:rsid w:val="09B9346F"/>
    <w:rsid w:val="09BBBAE9"/>
    <w:rsid w:val="09C0D196"/>
    <w:rsid w:val="09EEB432"/>
    <w:rsid w:val="09F34210"/>
    <w:rsid w:val="09F9F8DD"/>
    <w:rsid w:val="09FC911B"/>
    <w:rsid w:val="0A05A93C"/>
    <w:rsid w:val="0A18FE9D"/>
    <w:rsid w:val="0A1ED355"/>
    <w:rsid w:val="0A22DB8B"/>
    <w:rsid w:val="0A25FB9C"/>
    <w:rsid w:val="0A28DCD7"/>
    <w:rsid w:val="0A3C11B8"/>
    <w:rsid w:val="0A3E1894"/>
    <w:rsid w:val="0A43B77C"/>
    <w:rsid w:val="0A43DF2B"/>
    <w:rsid w:val="0A4690DE"/>
    <w:rsid w:val="0A5256FF"/>
    <w:rsid w:val="0A5EF620"/>
    <w:rsid w:val="0A68CFAB"/>
    <w:rsid w:val="0A7F66ED"/>
    <w:rsid w:val="0ABBA0F7"/>
    <w:rsid w:val="0AC10FDA"/>
    <w:rsid w:val="0AC5EDCB"/>
    <w:rsid w:val="0AD445F8"/>
    <w:rsid w:val="0AD6C227"/>
    <w:rsid w:val="0AD95BE0"/>
    <w:rsid w:val="0AE4005A"/>
    <w:rsid w:val="0AE8B193"/>
    <w:rsid w:val="0AF0F606"/>
    <w:rsid w:val="0AF588A0"/>
    <w:rsid w:val="0B005535"/>
    <w:rsid w:val="0B0BEB36"/>
    <w:rsid w:val="0B0CDC1E"/>
    <w:rsid w:val="0B12B237"/>
    <w:rsid w:val="0B1F2284"/>
    <w:rsid w:val="0B378B40"/>
    <w:rsid w:val="0B40AC50"/>
    <w:rsid w:val="0B455B0B"/>
    <w:rsid w:val="0B583250"/>
    <w:rsid w:val="0B67BA06"/>
    <w:rsid w:val="0B68D5D6"/>
    <w:rsid w:val="0B725EBB"/>
    <w:rsid w:val="0B84E932"/>
    <w:rsid w:val="0B907C40"/>
    <w:rsid w:val="0B9267B1"/>
    <w:rsid w:val="0B95ECB2"/>
    <w:rsid w:val="0B9A3FFD"/>
    <w:rsid w:val="0B9D8C53"/>
    <w:rsid w:val="0BA298CE"/>
    <w:rsid w:val="0BA365AE"/>
    <w:rsid w:val="0BA73303"/>
    <w:rsid w:val="0BB53941"/>
    <w:rsid w:val="0BB58000"/>
    <w:rsid w:val="0BB5B891"/>
    <w:rsid w:val="0BCFDD1B"/>
    <w:rsid w:val="0BD5EBFE"/>
    <w:rsid w:val="0BD85C54"/>
    <w:rsid w:val="0BDF7F0D"/>
    <w:rsid w:val="0BF740B3"/>
    <w:rsid w:val="0BFDA24B"/>
    <w:rsid w:val="0BFED615"/>
    <w:rsid w:val="0C009421"/>
    <w:rsid w:val="0C043A53"/>
    <w:rsid w:val="0C1708A8"/>
    <w:rsid w:val="0C17D95A"/>
    <w:rsid w:val="0C2A5585"/>
    <w:rsid w:val="0C2DC7A7"/>
    <w:rsid w:val="0C3125EC"/>
    <w:rsid w:val="0C39EE90"/>
    <w:rsid w:val="0C4792A3"/>
    <w:rsid w:val="0C4A3F76"/>
    <w:rsid w:val="0C4CB84B"/>
    <w:rsid w:val="0C4E79C1"/>
    <w:rsid w:val="0C4EBB8D"/>
    <w:rsid w:val="0C4EED55"/>
    <w:rsid w:val="0C4F194C"/>
    <w:rsid w:val="0C50A1FF"/>
    <w:rsid w:val="0C75862F"/>
    <w:rsid w:val="0C7A44AF"/>
    <w:rsid w:val="0C8A648F"/>
    <w:rsid w:val="0C8AB17B"/>
    <w:rsid w:val="0C8AF4C0"/>
    <w:rsid w:val="0C8B8193"/>
    <w:rsid w:val="0C8FBBC8"/>
    <w:rsid w:val="0C8FF1D4"/>
    <w:rsid w:val="0C98DCD3"/>
    <w:rsid w:val="0CA36D5D"/>
    <w:rsid w:val="0CA4F5ED"/>
    <w:rsid w:val="0CA8C254"/>
    <w:rsid w:val="0CA949F1"/>
    <w:rsid w:val="0CAA9F9A"/>
    <w:rsid w:val="0CC70E3D"/>
    <w:rsid w:val="0CCE9743"/>
    <w:rsid w:val="0CCFF67F"/>
    <w:rsid w:val="0CDE851E"/>
    <w:rsid w:val="0CE165DA"/>
    <w:rsid w:val="0CE1987E"/>
    <w:rsid w:val="0CE33A3B"/>
    <w:rsid w:val="0CE43989"/>
    <w:rsid w:val="0CE43FE3"/>
    <w:rsid w:val="0CEEF344"/>
    <w:rsid w:val="0CF7F295"/>
    <w:rsid w:val="0CFB22C9"/>
    <w:rsid w:val="0CFB50E1"/>
    <w:rsid w:val="0D06B348"/>
    <w:rsid w:val="0D0CD9A9"/>
    <w:rsid w:val="0D1A72DB"/>
    <w:rsid w:val="0D254A26"/>
    <w:rsid w:val="0D27504D"/>
    <w:rsid w:val="0D33F994"/>
    <w:rsid w:val="0D34E709"/>
    <w:rsid w:val="0D3D58C3"/>
    <w:rsid w:val="0D4C208A"/>
    <w:rsid w:val="0D4EF5B2"/>
    <w:rsid w:val="0D54FEAF"/>
    <w:rsid w:val="0D5FB7AF"/>
    <w:rsid w:val="0D627C82"/>
    <w:rsid w:val="0D62944C"/>
    <w:rsid w:val="0D6AB9C5"/>
    <w:rsid w:val="0D70A3C9"/>
    <w:rsid w:val="0D70A4BA"/>
    <w:rsid w:val="0D824FB2"/>
    <w:rsid w:val="0D911779"/>
    <w:rsid w:val="0D9143E7"/>
    <w:rsid w:val="0D993142"/>
    <w:rsid w:val="0D9CB492"/>
    <w:rsid w:val="0DADB352"/>
    <w:rsid w:val="0DB3D85C"/>
    <w:rsid w:val="0DB57370"/>
    <w:rsid w:val="0DB6AB07"/>
    <w:rsid w:val="0DC94DA9"/>
    <w:rsid w:val="0DCF9283"/>
    <w:rsid w:val="0DDA8A32"/>
    <w:rsid w:val="0DEC0E31"/>
    <w:rsid w:val="0DEC1F8C"/>
    <w:rsid w:val="0DF827CF"/>
    <w:rsid w:val="0E002579"/>
    <w:rsid w:val="0E00A554"/>
    <w:rsid w:val="0E03EDC7"/>
    <w:rsid w:val="0E1134DF"/>
    <w:rsid w:val="0E1638D6"/>
    <w:rsid w:val="0E240E33"/>
    <w:rsid w:val="0E2A639B"/>
    <w:rsid w:val="0E2D0852"/>
    <w:rsid w:val="0E34736B"/>
    <w:rsid w:val="0E38212B"/>
    <w:rsid w:val="0E398830"/>
    <w:rsid w:val="0E3DD1ED"/>
    <w:rsid w:val="0E553C53"/>
    <w:rsid w:val="0E6EBC18"/>
    <w:rsid w:val="0E7219EA"/>
    <w:rsid w:val="0E7D82CC"/>
    <w:rsid w:val="0E881309"/>
    <w:rsid w:val="0E93FB9A"/>
    <w:rsid w:val="0EABBEE1"/>
    <w:rsid w:val="0EB09A2F"/>
    <w:rsid w:val="0EB1DC3B"/>
    <w:rsid w:val="0EB35233"/>
    <w:rsid w:val="0ECB0730"/>
    <w:rsid w:val="0EE011DA"/>
    <w:rsid w:val="0EE0795C"/>
    <w:rsid w:val="0EF26E27"/>
    <w:rsid w:val="0EF37F8F"/>
    <w:rsid w:val="0EF4305C"/>
    <w:rsid w:val="0EF838A9"/>
    <w:rsid w:val="0EFD1BA7"/>
    <w:rsid w:val="0F064208"/>
    <w:rsid w:val="0F07D03F"/>
    <w:rsid w:val="0F287294"/>
    <w:rsid w:val="0F2C7190"/>
    <w:rsid w:val="0F34B8EA"/>
    <w:rsid w:val="0F38C1BA"/>
    <w:rsid w:val="0F45F648"/>
    <w:rsid w:val="0F4AB33F"/>
    <w:rsid w:val="0F4EAB5B"/>
    <w:rsid w:val="0F5E1D42"/>
    <w:rsid w:val="0F6E6D0D"/>
    <w:rsid w:val="0F744EA2"/>
    <w:rsid w:val="0F767AA7"/>
    <w:rsid w:val="0F7FCE88"/>
    <w:rsid w:val="0F8361BA"/>
    <w:rsid w:val="0F84F551"/>
    <w:rsid w:val="0F875C03"/>
    <w:rsid w:val="0F948A43"/>
    <w:rsid w:val="0FA41100"/>
    <w:rsid w:val="0FA9E4A1"/>
    <w:rsid w:val="0FAAB92B"/>
    <w:rsid w:val="0FB2E2AF"/>
    <w:rsid w:val="0FB2F098"/>
    <w:rsid w:val="0FD1F008"/>
    <w:rsid w:val="0FE4E174"/>
    <w:rsid w:val="0FF2AE9F"/>
    <w:rsid w:val="10065ED3"/>
    <w:rsid w:val="101A4AF2"/>
    <w:rsid w:val="101CCB64"/>
    <w:rsid w:val="101CDDE6"/>
    <w:rsid w:val="1022A1B0"/>
    <w:rsid w:val="10246876"/>
    <w:rsid w:val="1025C65B"/>
    <w:rsid w:val="102854EE"/>
    <w:rsid w:val="102FEBB3"/>
    <w:rsid w:val="1036B9E8"/>
    <w:rsid w:val="1039B57D"/>
    <w:rsid w:val="103E32E5"/>
    <w:rsid w:val="103EA76C"/>
    <w:rsid w:val="1047648B"/>
    <w:rsid w:val="104BEBE8"/>
    <w:rsid w:val="104F8C36"/>
    <w:rsid w:val="1058A6F0"/>
    <w:rsid w:val="105A5F7F"/>
    <w:rsid w:val="105C7D5B"/>
    <w:rsid w:val="105CBEA9"/>
    <w:rsid w:val="1060F47A"/>
    <w:rsid w:val="10627A8E"/>
    <w:rsid w:val="107357B2"/>
    <w:rsid w:val="1075B365"/>
    <w:rsid w:val="108599B6"/>
    <w:rsid w:val="10900D04"/>
    <w:rsid w:val="10936DD4"/>
    <w:rsid w:val="109D30C8"/>
    <w:rsid w:val="10A7B333"/>
    <w:rsid w:val="10AB8D42"/>
    <w:rsid w:val="10ACA1BC"/>
    <w:rsid w:val="10BBB9D8"/>
    <w:rsid w:val="10BF4E70"/>
    <w:rsid w:val="10BFBFE7"/>
    <w:rsid w:val="10C7C6A6"/>
    <w:rsid w:val="10CA2F45"/>
    <w:rsid w:val="10CBAEC2"/>
    <w:rsid w:val="10D255A6"/>
    <w:rsid w:val="10E71F62"/>
    <w:rsid w:val="10FC0986"/>
    <w:rsid w:val="110B9459"/>
    <w:rsid w:val="110E8279"/>
    <w:rsid w:val="11146D11"/>
    <w:rsid w:val="1115CB15"/>
    <w:rsid w:val="1116216B"/>
    <w:rsid w:val="1117D833"/>
    <w:rsid w:val="111BDF79"/>
    <w:rsid w:val="1120C5D1"/>
    <w:rsid w:val="11217C4A"/>
    <w:rsid w:val="1136E3C0"/>
    <w:rsid w:val="113F817F"/>
    <w:rsid w:val="11416F8F"/>
    <w:rsid w:val="114233E0"/>
    <w:rsid w:val="11471BDB"/>
    <w:rsid w:val="11535710"/>
    <w:rsid w:val="11552D8D"/>
    <w:rsid w:val="115999EE"/>
    <w:rsid w:val="115AC1DE"/>
    <w:rsid w:val="115D2C36"/>
    <w:rsid w:val="1160CE5B"/>
    <w:rsid w:val="116E89B2"/>
    <w:rsid w:val="1177CC40"/>
    <w:rsid w:val="1179055B"/>
    <w:rsid w:val="117F787B"/>
    <w:rsid w:val="11B27F18"/>
    <w:rsid w:val="11BB7566"/>
    <w:rsid w:val="11C0C09F"/>
    <w:rsid w:val="11C6207A"/>
    <w:rsid w:val="11CF8B52"/>
    <w:rsid w:val="11DD4B96"/>
    <w:rsid w:val="11E591EA"/>
    <w:rsid w:val="11EA917B"/>
    <w:rsid w:val="11EC316E"/>
    <w:rsid w:val="11ED732D"/>
    <w:rsid w:val="11F43DED"/>
    <w:rsid w:val="11F6E8B7"/>
    <w:rsid w:val="11FB2C87"/>
    <w:rsid w:val="11FB6967"/>
    <w:rsid w:val="12017FAE"/>
    <w:rsid w:val="12132E83"/>
    <w:rsid w:val="1214B9D2"/>
    <w:rsid w:val="121E6CBE"/>
    <w:rsid w:val="12222B64"/>
    <w:rsid w:val="1222C132"/>
    <w:rsid w:val="1222E7C4"/>
    <w:rsid w:val="1231D072"/>
    <w:rsid w:val="12387257"/>
    <w:rsid w:val="1244FADF"/>
    <w:rsid w:val="125DDCDF"/>
    <w:rsid w:val="1268DD98"/>
    <w:rsid w:val="1283176B"/>
    <w:rsid w:val="1284EFE1"/>
    <w:rsid w:val="128B0B42"/>
    <w:rsid w:val="1295268C"/>
    <w:rsid w:val="129816B2"/>
    <w:rsid w:val="129F77AE"/>
    <w:rsid w:val="12A2F234"/>
    <w:rsid w:val="12A3A8DC"/>
    <w:rsid w:val="12A4B5D2"/>
    <w:rsid w:val="12AED576"/>
    <w:rsid w:val="12B0BC47"/>
    <w:rsid w:val="12B2B131"/>
    <w:rsid w:val="12D303A2"/>
    <w:rsid w:val="12D35C60"/>
    <w:rsid w:val="12D941B8"/>
    <w:rsid w:val="12DF61DA"/>
    <w:rsid w:val="12DFAA9C"/>
    <w:rsid w:val="12E262DE"/>
    <w:rsid w:val="12E6EB0B"/>
    <w:rsid w:val="12F1B146"/>
    <w:rsid w:val="12F4A7F3"/>
    <w:rsid w:val="1303BD40"/>
    <w:rsid w:val="13119839"/>
    <w:rsid w:val="13138D06"/>
    <w:rsid w:val="132155CE"/>
    <w:rsid w:val="1322FF50"/>
    <w:rsid w:val="13237067"/>
    <w:rsid w:val="1329FD46"/>
    <w:rsid w:val="132CCF56"/>
    <w:rsid w:val="13333B10"/>
    <w:rsid w:val="13383838"/>
    <w:rsid w:val="1338480F"/>
    <w:rsid w:val="133A66DB"/>
    <w:rsid w:val="133F1708"/>
    <w:rsid w:val="134E3168"/>
    <w:rsid w:val="135B9CE4"/>
    <w:rsid w:val="1363AD2D"/>
    <w:rsid w:val="136A59B5"/>
    <w:rsid w:val="136D0352"/>
    <w:rsid w:val="13793E14"/>
    <w:rsid w:val="13866586"/>
    <w:rsid w:val="138C9BA4"/>
    <w:rsid w:val="1392F2D4"/>
    <w:rsid w:val="1399C58E"/>
    <w:rsid w:val="13A5A849"/>
    <w:rsid w:val="13BF8D6E"/>
    <w:rsid w:val="13CBEA31"/>
    <w:rsid w:val="13D00B7D"/>
    <w:rsid w:val="13D04536"/>
    <w:rsid w:val="13E5FD6C"/>
    <w:rsid w:val="13E769C2"/>
    <w:rsid w:val="13F49B81"/>
    <w:rsid w:val="13FE1272"/>
    <w:rsid w:val="1404ADF9"/>
    <w:rsid w:val="1406912D"/>
    <w:rsid w:val="1406C554"/>
    <w:rsid w:val="14088E84"/>
    <w:rsid w:val="140D14E6"/>
    <w:rsid w:val="141FDA4E"/>
    <w:rsid w:val="14211244"/>
    <w:rsid w:val="1429AD22"/>
    <w:rsid w:val="142B2AF5"/>
    <w:rsid w:val="142C125F"/>
    <w:rsid w:val="142F14FF"/>
    <w:rsid w:val="1433622A"/>
    <w:rsid w:val="1433D9E7"/>
    <w:rsid w:val="143793B1"/>
    <w:rsid w:val="1438B841"/>
    <w:rsid w:val="1449680D"/>
    <w:rsid w:val="144DC295"/>
    <w:rsid w:val="145ABD29"/>
    <w:rsid w:val="145E0998"/>
    <w:rsid w:val="14648C74"/>
    <w:rsid w:val="14666187"/>
    <w:rsid w:val="147299BE"/>
    <w:rsid w:val="14766D1F"/>
    <w:rsid w:val="1476C10D"/>
    <w:rsid w:val="147E2DEB"/>
    <w:rsid w:val="1482AD1E"/>
    <w:rsid w:val="14876B02"/>
    <w:rsid w:val="148A04E7"/>
    <w:rsid w:val="148E7EC1"/>
    <w:rsid w:val="149A4A39"/>
    <w:rsid w:val="14A43C15"/>
    <w:rsid w:val="14A785CD"/>
    <w:rsid w:val="14BBE7AB"/>
    <w:rsid w:val="14BF156D"/>
    <w:rsid w:val="14C38336"/>
    <w:rsid w:val="14C5BB11"/>
    <w:rsid w:val="14CBC5AA"/>
    <w:rsid w:val="14CBF3C9"/>
    <w:rsid w:val="14CFE1E8"/>
    <w:rsid w:val="14D5FF79"/>
    <w:rsid w:val="14E08C3F"/>
    <w:rsid w:val="14F69408"/>
    <w:rsid w:val="14FCB1FC"/>
    <w:rsid w:val="151BF874"/>
    <w:rsid w:val="152BC96E"/>
    <w:rsid w:val="152BEE30"/>
    <w:rsid w:val="153F86E7"/>
    <w:rsid w:val="1548051F"/>
    <w:rsid w:val="15559B7E"/>
    <w:rsid w:val="15584464"/>
    <w:rsid w:val="1558A315"/>
    <w:rsid w:val="15609DBF"/>
    <w:rsid w:val="15618020"/>
    <w:rsid w:val="1563C099"/>
    <w:rsid w:val="1568FA82"/>
    <w:rsid w:val="156937B2"/>
    <w:rsid w:val="15750C11"/>
    <w:rsid w:val="1580CB27"/>
    <w:rsid w:val="1589BA21"/>
    <w:rsid w:val="158B8C3C"/>
    <w:rsid w:val="1592F893"/>
    <w:rsid w:val="159D9A04"/>
    <w:rsid w:val="15BA21F6"/>
    <w:rsid w:val="15BEA07A"/>
    <w:rsid w:val="15C7ABE6"/>
    <w:rsid w:val="15CB1241"/>
    <w:rsid w:val="15CD3025"/>
    <w:rsid w:val="15D3C6DC"/>
    <w:rsid w:val="15DE5D68"/>
    <w:rsid w:val="15E84E3B"/>
    <w:rsid w:val="15EC6877"/>
    <w:rsid w:val="15F7AD42"/>
    <w:rsid w:val="15FAE928"/>
    <w:rsid w:val="1600DB1E"/>
    <w:rsid w:val="1606BBE5"/>
    <w:rsid w:val="16081030"/>
    <w:rsid w:val="160A0B6B"/>
    <w:rsid w:val="160DC8A9"/>
    <w:rsid w:val="161582C2"/>
    <w:rsid w:val="161C14EE"/>
    <w:rsid w:val="161EB02E"/>
    <w:rsid w:val="162350CB"/>
    <w:rsid w:val="163585E5"/>
    <w:rsid w:val="163C0121"/>
    <w:rsid w:val="1640B419"/>
    <w:rsid w:val="164A9508"/>
    <w:rsid w:val="16511F46"/>
    <w:rsid w:val="1651D842"/>
    <w:rsid w:val="1656F2D6"/>
    <w:rsid w:val="16651AD4"/>
    <w:rsid w:val="16655F4F"/>
    <w:rsid w:val="16695D0C"/>
    <w:rsid w:val="16714DCD"/>
    <w:rsid w:val="16732A58"/>
    <w:rsid w:val="168422AD"/>
    <w:rsid w:val="168669C8"/>
    <w:rsid w:val="168DA3BD"/>
    <w:rsid w:val="1698DEFC"/>
    <w:rsid w:val="16991DC7"/>
    <w:rsid w:val="16B0BBC9"/>
    <w:rsid w:val="16BF7989"/>
    <w:rsid w:val="16CD8632"/>
    <w:rsid w:val="16E760A5"/>
    <w:rsid w:val="16F2D170"/>
    <w:rsid w:val="1705E11E"/>
    <w:rsid w:val="170FBE29"/>
    <w:rsid w:val="17113956"/>
    <w:rsid w:val="17114B52"/>
    <w:rsid w:val="17136F88"/>
    <w:rsid w:val="1717D007"/>
    <w:rsid w:val="17213BAB"/>
    <w:rsid w:val="17354F2E"/>
    <w:rsid w:val="1743924B"/>
    <w:rsid w:val="174B224A"/>
    <w:rsid w:val="1758664F"/>
    <w:rsid w:val="175E7C65"/>
    <w:rsid w:val="1761A72F"/>
    <w:rsid w:val="17775F76"/>
    <w:rsid w:val="17849E57"/>
    <w:rsid w:val="178663CB"/>
    <w:rsid w:val="179863FB"/>
    <w:rsid w:val="17A64334"/>
    <w:rsid w:val="17A9075D"/>
    <w:rsid w:val="17A9FE3B"/>
    <w:rsid w:val="17B276B8"/>
    <w:rsid w:val="17BB53B7"/>
    <w:rsid w:val="17BD9A85"/>
    <w:rsid w:val="17C855DD"/>
    <w:rsid w:val="17CCD516"/>
    <w:rsid w:val="17CDA8F9"/>
    <w:rsid w:val="17CEF772"/>
    <w:rsid w:val="17CF1E82"/>
    <w:rsid w:val="17DC6F60"/>
    <w:rsid w:val="17E5BC87"/>
    <w:rsid w:val="17E66D04"/>
    <w:rsid w:val="180588CE"/>
    <w:rsid w:val="180A7EFA"/>
    <w:rsid w:val="180EA439"/>
    <w:rsid w:val="180F722D"/>
    <w:rsid w:val="181A6BE0"/>
    <w:rsid w:val="1837B635"/>
    <w:rsid w:val="184FEA0E"/>
    <w:rsid w:val="1853DF79"/>
    <w:rsid w:val="185F01EE"/>
    <w:rsid w:val="18661C6D"/>
    <w:rsid w:val="18673D62"/>
    <w:rsid w:val="186DC735"/>
    <w:rsid w:val="187C1B19"/>
    <w:rsid w:val="187CD54F"/>
    <w:rsid w:val="1889863C"/>
    <w:rsid w:val="1896D5E7"/>
    <w:rsid w:val="18993A42"/>
    <w:rsid w:val="189980B1"/>
    <w:rsid w:val="18999EBF"/>
    <w:rsid w:val="189BA556"/>
    <w:rsid w:val="189DB6FF"/>
    <w:rsid w:val="18A42CEB"/>
    <w:rsid w:val="18A8B1C3"/>
    <w:rsid w:val="18B1C21F"/>
    <w:rsid w:val="18BA8869"/>
    <w:rsid w:val="18C932AE"/>
    <w:rsid w:val="18DA31FB"/>
    <w:rsid w:val="18DB990B"/>
    <w:rsid w:val="18DE637F"/>
    <w:rsid w:val="18DF62AC"/>
    <w:rsid w:val="18E144B2"/>
    <w:rsid w:val="18F29DCE"/>
    <w:rsid w:val="18F2C3D9"/>
    <w:rsid w:val="18F8F063"/>
    <w:rsid w:val="190E6A7A"/>
    <w:rsid w:val="1912E1F2"/>
    <w:rsid w:val="1918BF7D"/>
    <w:rsid w:val="19305575"/>
    <w:rsid w:val="1936D139"/>
    <w:rsid w:val="1943079D"/>
    <w:rsid w:val="19433EA3"/>
    <w:rsid w:val="194C4B6E"/>
    <w:rsid w:val="194DB258"/>
    <w:rsid w:val="19519C6B"/>
    <w:rsid w:val="19537F85"/>
    <w:rsid w:val="196AEEE3"/>
    <w:rsid w:val="1970D760"/>
    <w:rsid w:val="1971D2AE"/>
    <w:rsid w:val="19746A9B"/>
    <w:rsid w:val="19870C23"/>
    <w:rsid w:val="19883245"/>
    <w:rsid w:val="199D7EDC"/>
    <w:rsid w:val="19A0F75D"/>
    <w:rsid w:val="19A22CC1"/>
    <w:rsid w:val="19A2482A"/>
    <w:rsid w:val="19A457B4"/>
    <w:rsid w:val="19AA36D1"/>
    <w:rsid w:val="19B0848F"/>
    <w:rsid w:val="19B0C920"/>
    <w:rsid w:val="19C06AF6"/>
    <w:rsid w:val="19CAA8E8"/>
    <w:rsid w:val="19D7C8FB"/>
    <w:rsid w:val="19E4B6FF"/>
    <w:rsid w:val="19EE69A5"/>
    <w:rsid w:val="19F959F3"/>
    <w:rsid w:val="19FE576B"/>
    <w:rsid w:val="19FE6DCC"/>
    <w:rsid w:val="1A2D1383"/>
    <w:rsid w:val="1A2E21E1"/>
    <w:rsid w:val="1A30FA88"/>
    <w:rsid w:val="1A3CDBF4"/>
    <w:rsid w:val="1A5622C9"/>
    <w:rsid w:val="1A57520D"/>
    <w:rsid w:val="1A60EDCE"/>
    <w:rsid w:val="1A620018"/>
    <w:rsid w:val="1A690632"/>
    <w:rsid w:val="1A6AAF79"/>
    <w:rsid w:val="1A7404BF"/>
    <w:rsid w:val="1A76E955"/>
    <w:rsid w:val="1A7E5BCD"/>
    <w:rsid w:val="1A7F5549"/>
    <w:rsid w:val="1A85FA13"/>
    <w:rsid w:val="1AA88F25"/>
    <w:rsid w:val="1AB8644F"/>
    <w:rsid w:val="1ABBFCC7"/>
    <w:rsid w:val="1AC428A5"/>
    <w:rsid w:val="1ACA5BFE"/>
    <w:rsid w:val="1ACECF96"/>
    <w:rsid w:val="1ACF93D3"/>
    <w:rsid w:val="1AD3C57F"/>
    <w:rsid w:val="1AF04F5C"/>
    <w:rsid w:val="1AF076AE"/>
    <w:rsid w:val="1AF59C30"/>
    <w:rsid w:val="1AF71516"/>
    <w:rsid w:val="1AF7A1AD"/>
    <w:rsid w:val="1AFD12A2"/>
    <w:rsid w:val="1B06BF44"/>
    <w:rsid w:val="1B0767A5"/>
    <w:rsid w:val="1B20EF00"/>
    <w:rsid w:val="1B29A9A3"/>
    <w:rsid w:val="1B316074"/>
    <w:rsid w:val="1B34870F"/>
    <w:rsid w:val="1B3B025E"/>
    <w:rsid w:val="1B4065E2"/>
    <w:rsid w:val="1B4FCB3E"/>
    <w:rsid w:val="1B56D1CC"/>
    <w:rsid w:val="1B5B6D4B"/>
    <w:rsid w:val="1B68DF54"/>
    <w:rsid w:val="1B6936A3"/>
    <w:rsid w:val="1B83534C"/>
    <w:rsid w:val="1B88546D"/>
    <w:rsid w:val="1B8B4C9D"/>
    <w:rsid w:val="1BAF4DD5"/>
    <w:rsid w:val="1BAF8138"/>
    <w:rsid w:val="1BAFA1C6"/>
    <w:rsid w:val="1BB03981"/>
    <w:rsid w:val="1BBA68D8"/>
    <w:rsid w:val="1BBC4CAF"/>
    <w:rsid w:val="1BC8E0B8"/>
    <w:rsid w:val="1BD4383E"/>
    <w:rsid w:val="1BD86BAF"/>
    <w:rsid w:val="1BDA9812"/>
    <w:rsid w:val="1BE12EC5"/>
    <w:rsid w:val="1BE8CC91"/>
    <w:rsid w:val="1BF61400"/>
    <w:rsid w:val="1BF87BE1"/>
    <w:rsid w:val="1C213CF4"/>
    <w:rsid w:val="1C2B78CD"/>
    <w:rsid w:val="1C34351A"/>
    <w:rsid w:val="1C3B4608"/>
    <w:rsid w:val="1C3CFD62"/>
    <w:rsid w:val="1C4D4A9B"/>
    <w:rsid w:val="1C4F7B11"/>
    <w:rsid w:val="1C5697D4"/>
    <w:rsid w:val="1C5DCC1F"/>
    <w:rsid w:val="1C706280"/>
    <w:rsid w:val="1C75F58C"/>
    <w:rsid w:val="1C765985"/>
    <w:rsid w:val="1C787408"/>
    <w:rsid w:val="1C788656"/>
    <w:rsid w:val="1C94F643"/>
    <w:rsid w:val="1C98ED6E"/>
    <w:rsid w:val="1CB2ECD9"/>
    <w:rsid w:val="1CBBEEA3"/>
    <w:rsid w:val="1CC045A3"/>
    <w:rsid w:val="1CC1A681"/>
    <w:rsid w:val="1CD476D2"/>
    <w:rsid w:val="1CD8D631"/>
    <w:rsid w:val="1CD9275B"/>
    <w:rsid w:val="1CD9BFE7"/>
    <w:rsid w:val="1CDB60FE"/>
    <w:rsid w:val="1CDBF42F"/>
    <w:rsid w:val="1CDD6B5A"/>
    <w:rsid w:val="1CE043FC"/>
    <w:rsid w:val="1CE2658F"/>
    <w:rsid w:val="1CE9F1B0"/>
    <w:rsid w:val="1CEAFABF"/>
    <w:rsid w:val="1CEB6C4E"/>
    <w:rsid w:val="1CEEC552"/>
    <w:rsid w:val="1CFDEA0E"/>
    <w:rsid w:val="1CFF4BFD"/>
    <w:rsid w:val="1D0270D3"/>
    <w:rsid w:val="1D043516"/>
    <w:rsid w:val="1D0AED9F"/>
    <w:rsid w:val="1D202C92"/>
    <w:rsid w:val="1D235192"/>
    <w:rsid w:val="1D270736"/>
    <w:rsid w:val="1D28B3C1"/>
    <w:rsid w:val="1D52A4C1"/>
    <w:rsid w:val="1D530029"/>
    <w:rsid w:val="1D5E7604"/>
    <w:rsid w:val="1D606162"/>
    <w:rsid w:val="1D63DB25"/>
    <w:rsid w:val="1D6D4DF0"/>
    <w:rsid w:val="1D77103C"/>
    <w:rsid w:val="1D7DDE2F"/>
    <w:rsid w:val="1D8842C6"/>
    <w:rsid w:val="1D8B6B6C"/>
    <w:rsid w:val="1D8BE62F"/>
    <w:rsid w:val="1D90AC9D"/>
    <w:rsid w:val="1D953247"/>
    <w:rsid w:val="1D955CCA"/>
    <w:rsid w:val="1D95704B"/>
    <w:rsid w:val="1D99D442"/>
    <w:rsid w:val="1D9D9E3F"/>
    <w:rsid w:val="1DA1C51C"/>
    <w:rsid w:val="1DA4772A"/>
    <w:rsid w:val="1DA649D5"/>
    <w:rsid w:val="1DAE986E"/>
    <w:rsid w:val="1DB6B4FA"/>
    <w:rsid w:val="1DCB6180"/>
    <w:rsid w:val="1DE539E3"/>
    <w:rsid w:val="1DEACE17"/>
    <w:rsid w:val="1DECA88A"/>
    <w:rsid w:val="1DF565C3"/>
    <w:rsid w:val="1DF9E1FC"/>
    <w:rsid w:val="1DFA9E67"/>
    <w:rsid w:val="1DFFA7F8"/>
    <w:rsid w:val="1E11A63E"/>
    <w:rsid w:val="1E24B224"/>
    <w:rsid w:val="1E256E9F"/>
    <w:rsid w:val="1E2CD750"/>
    <w:rsid w:val="1E3368ED"/>
    <w:rsid w:val="1E38837C"/>
    <w:rsid w:val="1E4F48B1"/>
    <w:rsid w:val="1E545628"/>
    <w:rsid w:val="1E5D6DF9"/>
    <w:rsid w:val="1E68CD29"/>
    <w:rsid w:val="1E691BFB"/>
    <w:rsid w:val="1E892838"/>
    <w:rsid w:val="1E97404B"/>
    <w:rsid w:val="1EA1C764"/>
    <w:rsid w:val="1EBA5C96"/>
    <w:rsid w:val="1EBBF596"/>
    <w:rsid w:val="1EBEDE92"/>
    <w:rsid w:val="1EC451AB"/>
    <w:rsid w:val="1EC8703F"/>
    <w:rsid w:val="1EDA95C3"/>
    <w:rsid w:val="1EDB515D"/>
    <w:rsid w:val="1EEF1A5F"/>
    <w:rsid w:val="1EF57760"/>
    <w:rsid w:val="1F0FCA2A"/>
    <w:rsid w:val="1F154DDA"/>
    <w:rsid w:val="1F16A499"/>
    <w:rsid w:val="1F1EFE51"/>
    <w:rsid w:val="1F272C53"/>
    <w:rsid w:val="1F27C2E9"/>
    <w:rsid w:val="1F3A5BC4"/>
    <w:rsid w:val="1F4510A6"/>
    <w:rsid w:val="1F53310A"/>
    <w:rsid w:val="1F59D48F"/>
    <w:rsid w:val="1F5BB2CF"/>
    <w:rsid w:val="1F6518D3"/>
    <w:rsid w:val="1F6F3A99"/>
    <w:rsid w:val="1F6F5989"/>
    <w:rsid w:val="1F73F90B"/>
    <w:rsid w:val="1F76C339"/>
    <w:rsid w:val="1F83D6E9"/>
    <w:rsid w:val="1F851837"/>
    <w:rsid w:val="1F86C4A7"/>
    <w:rsid w:val="1F8C8346"/>
    <w:rsid w:val="1F8CD82A"/>
    <w:rsid w:val="1F8F25D0"/>
    <w:rsid w:val="1F95CFDC"/>
    <w:rsid w:val="1F9D7097"/>
    <w:rsid w:val="1FA4DE8A"/>
    <w:rsid w:val="1FA77DB7"/>
    <w:rsid w:val="1FABBBCA"/>
    <w:rsid w:val="1FACE0B9"/>
    <w:rsid w:val="1FB1F7F7"/>
    <w:rsid w:val="1FCE48CF"/>
    <w:rsid w:val="1FD56D63"/>
    <w:rsid w:val="1FDB28AC"/>
    <w:rsid w:val="1FE341D0"/>
    <w:rsid w:val="1FE3FAE2"/>
    <w:rsid w:val="1FE9C1CB"/>
    <w:rsid w:val="1FEE9C6D"/>
    <w:rsid w:val="1FF1A137"/>
    <w:rsid w:val="1FF3CE54"/>
    <w:rsid w:val="1FF3DFC6"/>
    <w:rsid w:val="1FF84562"/>
    <w:rsid w:val="1FF92D6D"/>
    <w:rsid w:val="1FFE57BC"/>
    <w:rsid w:val="20042916"/>
    <w:rsid w:val="200FD542"/>
    <w:rsid w:val="201466D5"/>
    <w:rsid w:val="201A4A16"/>
    <w:rsid w:val="2021B89B"/>
    <w:rsid w:val="20245A53"/>
    <w:rsid w:val="202C2D71"/>
    <w:rsid w:val="202D8951"/>
    <w:rsid w:val="2038D6B5"/>
    <w:rsid w:val="203BC51A"/>
    <w:rsid w:val="204055B1"/>
    <w:rsid w:val="204BA523"/>
    <w:rsid w:val="204EB856"/>
    <w:rsid w:val="205D5439"/>
    <w:rsid w:val="2062FD86"/>
    <w:rsid w:val="2065AE32"/>
    <w:rsid w:val="206AA416"/>
    <w:rsid w:val="206CC4A3"/>
    <w:rsid w:val="207F0052"/>
    <w:rsid w:val="20816E08"/>
    <w:rsid w:val="2085EE8F"/>
    <w:rsid w:val="208DB915"/>
    <w:rsid w:val="20906AD0"/>
    <w:rsid w:val="20985C30"/>
    <w:rsid w:val="209E45CC"/>
    <w:rsid w:val="20A8C755"/>
    <w:rsid w:val="20ADDE40"/>
    <w:rsid w:val="20AF043F"/>
    <w:rsid w:val="20AFE575"/>
    <w:rsid w:val="20B61278"/>
    <w:rsid w:val="20BB733E"/>
    <w:rsid w:val="20E21DAB"/>
    <w:rsid w:val="20E431DA"/>
    <w:rsid w:val="20F1BA53"/>
    <w:rsid w:val="20F51F86"/>
    <w:rsid w:val="20F5431C"/>
    <w:rsid w:val="2103B899"/>
    <w:rsid w:val="2115A920"/>
    <w:rsid w:val="211699A1"/>
    <w:rsid w:val="2126A198"/>
    <w:rsid w:val="212D80A5"/>
    <w:rsid w:val="2131D0B7"/>
    <w:rsid w:val="21443068"/>
    <w:rsid w:val="2146F172"/>
    <w:rsid w:val="2153D421"/>
    <w:rsid w:val="2159A4F2"/>
    <w:rsid w:val="215CCC92"/>
    <w:rsid w:val="215CD358"/>
    <w:rsid w:val="216735B7"/>
    <w:rsid w:val="216A1527"/>
    <w:rsid w:val="218EDE24"/>
    <w:rsid w:val="2191CC8E"/>
    <w:rsid w:val="21A304F0"/>
    <w:rsid w:val="21AC9C08"/>
    <w:rsid w:val="21AE52DA"/>
    <w:rsid w:val="21B28C8A"/>
    <w:rsid w:val="21C0D0F6"/>
    <w:rsid w:val="21C70C4B"/>
    <w:rsid w:val="21CDE790"/>
    <w:rsid w:val="21DADAAE"/>
    <w:rsid w:val="21EA1636"/>
    <w:rsid w:val="21F5F91F"/>
    <w:rsid w:val="21FDE01D"/>
    <w:rsid w:val="21FEB58B"/>
    <w:rsid w:val="22076035"/>
    <w:rsid w:val="220E7E4E"/>
    <w:rsid w:val="22196014"/>
    <w:rsid w:val="221DC79D"/>
    <w:rsid w:val="22295496"/>
    <w:rsid w:val="2238B36B"/>
    <w:rsid w:val="223C413C"/>
    <w:rsid w:val="22408105"/>
    <w:rsid w:val="2250EC3D"/>
    <w:rsid w:val="22532B8C"/>
    <w:rsid w:val="22596532"/>
    <w:rsid w:val="225CD56B"/>
    <w:rsid w:val="225DDFB9"/>
    <w:rsid w:val="22633E68"/>
    <w:rsid w:val="22638276"/>
    <w:rsid w:val="2268DF8E"/>
    <w:rsid w:val="2271A383"/>
    <w:rsid w:val="22725B9F"/>
    <w:rsid w:val="22775F18"/>
    <w:rsid w:val="227A5DD1"/>
    <w:rsid w:val="228ACA40"/>
    <w:rsid w:val="2292F392"/>
    <w:rsid w:val="22978B86"/>
    <w:rsid w:val="22A56069"/>
    <w:rsid w:val="22B3FA4C"/>
    <w:rsid w:val="22BDEA6F"/>
    <w:rsid w:val="22C1D722"/>
    <w:rsid w:val="22CF3143"/>
    <w:rsid w:val="22D32D52"/>
    <w:rsid w:val="22D7B1F2"/>
    <w:rsid w:val="22D7CD06"/>
    <w:rsid w:val="22DB4225"/>
    <w:rsid w:val="22E43B47"/>
    <w:rsid w:val="22E69E71"/>
    <w:rsid w:val="22E83E0E"/>
    <w:rsid w:val="22EFE9FC"/>
    <w:rsid w:val="22F898FD"/>
    <w:rsid w:val="22FBDBCB"/>
    <w:rsid w:val="22FF510D"/>
    <w:rsid w:val="23050ECB"/>
    <w:rsid w:val="23096B78"/>
    <w:rsid w:val="230E2EFF"/>
    <w:rsid w:val="231011E2"/>
    <w:rsid w:val="2312D6AA"/>
    <w:rsid w:val="23321298"/>
    <w:rsid w:val="23348356"/>
    <w:rsid w:val="2342123D"/>
    <w:rsid w:val="234DFE69"/>
    <w:rsid w:val="234FC157"/>
    <w:rsid w:val="23594AF2"/>
    <w:rsid w:val="235A4C10"/>
    <w:rsid w:val="235BDC80"/>
    <w:rsid w:val="236028DF"/>
    <w:rsid w:val="2360B144"/>
    <w:rsid w:val="23652578"/>
    <w:rsid w:val="2368F479"/>
    <w:rsid w:val="2379531B"/>
    <w:rsid w:val="237BCE05"/>
    <w:rsid w:val="2381678A"/>
    <w:rsid w:val="238AC7D1"/>
    <w:rsid w:val="23908A4B"/>
    <w:rsid w:val="239505F8"/>
    <w:rsid w:val="23955F3C"/>
    <w:rsid w:val="2397FB33"/>
    <w:rsid w:val="23A4C42D"/>
    <w:rsid w:val="23A5176E"/>
    <w:rsid w:val="23A5CAE4"/>
    <w:rsid w:val="23A67F02"/>
    <w:rsid w:val="23AC4671"/>
    <w:rsid w:val="23B3C0EA"/>
    <w:rsid w:val="23B4DC57"/>
    <w:rsid w:val="23B631BC"/>
    <w:rsid w:val="23BE786F"/>
    <w:rsid w:val="23C18323"/>
    <w:rsid w:val="23D5BDBE"/>
    <w:rsid w:val="23E3AF76"/>
    <w:rsid w:val="23E4DAAB"/>
    <w:rsid w:val="23F82FBF"/>
    <w:rsid w:val="241D1647"/>
    <w:rsid w:val="242A832B"/>
    <w:rsid w:val="2435AE70"/>
    <w:rsid w:val="24471E02"/>
    <w:rsid w:val="2447B22F"/>
    <w:rsid w:val="244C38AF"/>
    <w:rsid w:val="2456B54F"/>
    <w:rsid w:val="2459BAD0"/>
    <w:rsid w:val="24643E28"/>
    <w:rsid w:val="2465067A"/>
    <w:rsid w:val="246599B4"/>
    <w:rsid w:val="2467D514"/>
    <w:rsid w:val="2467FCCE"/>
    <w:rsid w:val="24723242"/>
    <w:rsid w:val="247CEBB3"/>
    <w:rsid w:val="248740B6"/>
    <w:rsid w:val="2490948A"/>
    <w:rsid w:val="24956A8A"/>
    <w:rsid w:val="24A144FD"/>
    <w:rsid w:val="24A9E935"/>
    <w:rsid w:val="24AB623D"/>
    <w:rsid w:val="24CB10C2"/>
    <w:rsid w:val="24CCCC84"/>
    <w:rsid w:val="2501DBDC"/>
    <w:rsid w:val="2508BDBF"/>
    <w:rsid w:val="2509B148"/>
    <w:rsid w:val="25131207"/>
    <w:rsid w:val="2519F000"/>
    <w:rsid w:val="252A2AE3"/>
    <w:rsid w:val="25319EF6"/>
    <w:rsid w:val="253586B4"/>
    <w:rsid w:val="25372D65"/>
    <w:rsid w:val="253E7417"/>
    <w:rsid w:val="2546951E"/>
    <w:rsid w:val="254A2698"/>
    <w:rsid w:val="255D1C06"/>
    <w:rsid w:val="2564B77B"/>
    <w:rsid w:val="2569A32C"/>
    <w:rsid w:val="256B4257"/>
    <w:rsid w:val="258FE95C"/>
    <w:rsid w:val="25A2B675"/>
    <w:rsid w:val="25AF0E3D"/>
    <w:rsid w:val="25B02B1F"/>
    <w:rsid w:val="25B1ECCE"/>
    <w:rsid w:val="25B50E1D"/>
    <w:rsid w:val="25D3760B"/>
    <w:rsid w:val="25DACD86"/>
    <w:rsid w:val="25DF403A"/>
    <w:rsid w:val="25E1925F"/>
    <w:rsid w:val="25F8F78F"/>
    <w:rsid w:val="25FEFA3E"/>
    <w:rsid w:val="26024A5B"/>
    <w:rsid w:val="260BF484"/>
    <w:rsid w:val="26272B5F"/>
    <w:rsid w:val="263AF5EB"/>
    <w:rsid w:val="264B798F"/>
    <w:rsid w:val="264E6C4B"/>
    <w:rsid w:val="2656C297"/>
    <w:rsid w:val="2661179A"/>
    <w:rsid w:val="2661760A"/>
    <w:rsid w:val="26678405"/>
    <w:rsid w:val="266D993E"/>
    <w:rsid w:val="2670D697"/>
    <w:rsid w:val="26799CEC"/>
    <w:rsid w:val="267BD825"/>
    <w:rsid w:val="26868A4A"/>
    <w:rsid w:val="268B5FBA"/>
    <w:rsid w:val="268DE24B"/>
    <w:rsid w:val="2692F58A"/>
    <w:rsid w:val="2696D688"/>
    <w:rsid w:val="269FBC5C"/>
    <w:rsid w:val="26A20823"/>
    <w:rsid w:val="26A2D03E"/>
    <w:rsid w:val="26A713F7"/>
    <w:rsid w:val="26C08651"/>
    <w:rsid w:val="26CF2C06"/>
    <w:rsid w:val="26D2DACC"/>
    <w:rsid w:val="26D3ED2F"/>
    <w:rsid w:val="26DE4A34"/>
    <w:rsid w:val="26F523E0"/>
    <w:rsid w:val="26F793DF"/>
    <w:rsid w:val="26F8BAE5"/>
    <w:rsid w:val="26F9CDD6"/>
    <w:rsid w:val="26FF11FB"/>
    <w:rsid w:val="2706356F"/>
    <w:rsid w:val="27145BE9"/>
    <w:rsid w:val="271AEC9F"/>
    <w:rsid w:val="271CAA61"/>
    <w:rsid w:val="272C549C"/>
    <w:rsid w:val="2731F4A5"/>
    <w:rsid w:val="273785DD"/>
    <w:rsid w:val="274C5721"/>
    <w:rsid w:val="2750DE04"/>
    <w:rsid w:val="27518423"/>
    <w:rsid w:val="27520DA5"/>
    <w:rsid w:val="2758C6F2"/>
    <w:rsid w:val="275983F7"/>
    <w:rsid w:val="275D7BF2"/>
    <w:rsid w:val="276A0BA2"/>
    <w:rsid w:val="27707046"/>
    <w:rsid w:val="27818A2A"/>
    <w:rsid w:val="27925347"/>
    <w:rsid w:val="27A24F88"/>
    <w:rsid w:val="27A39B31"/>
    <w:rsid w:val="27B5EC11"/>
    <w:rsid w:val="27BAE644"/>
    <w:rsid w:val="27C025C5"/>
    <w:rsid w:val="27C5887B"/>
    <w:rsid w:val="27CF9FE8"/>
    <w:rsid w:val="27D098B3"/>
    <w:rsid w:val="27D9493C"/>
    <w:rsid w:val="27E6F25F"/>
    <w:rsid w:val="27E9F5D0"/>
    <w:rsid w:val="27EC5CDB"/>
    <w:rsid w:val="27F4C010"/>
    <w:rsid w:val="27F7F3B7"/>
    <w:rsid w:val="2801412B"/>
    <w:rsid w:val="2807AD7D"/>
    <w:rsid w:val="28098495"/>
    <w:rsid w:val="280A884D"/>
    <w:rsid w:val="280F0F2A"/>
    <w:rsid w:val="282A5160"/>
    <w:rsid w:val="282A6434"/>
    <w:rsid w:val="282FF0A8"/>
    <w:rsid w:val="28341E5B"/>
    <w:rsid w:val="283510F3"/>
    <w:rsid w:val="2835C20F"/>
    <w:rsid w:val="28385C8D"/>
    <w:rsid w:val="28575AA7"/>
    <w:rsid w:val="287782F4"/>
    <w:rsid w:val="287D41F4"/>
    <w:rsid w:val="2882EB3C"/>
    <w:rsid w:val="2887ED7C"/>
    <w:rsid w:val="288A609D"/>
    <w:rsid w:val="288D3965"/>
    <w:rsid w:val="288E628C"/>
    <w:rsid w:val="28907ECB"/>
    <w:rsid w:val="289487EB"/>
    <w:rsid w:val="2896A3A1"/>
    <w:rsid w:val="289DDC7A"/>
    <w:rsid w:val="289E28F4"/>
    <w:rsid w:val="289F4218"/>
    <w:rsid w:val="28AB5D85"/>
    <w:rsid w:val="28BA7A31"/>
    <w:rsid w:val="28BE1F87"/>
    <w:rsid w:val="28C26917"/>
    <w:rsid w:val="28C2E8AB"/>
    <w:rsid w:val="28D1405F"/>
    <w:rsid w:val="28D5B191"/>
    <w:rsid w:val="28E4DDAB"/>
    <w:rsid w:val="28E93381"/>
    <w:rsid w:val="28F489EE"/>
    <w:rsid w:val="28F88E4D"/>
    <w:rsid w:val="28FB6F30"/>
    <w:rsid w:val="2901D5D8"/>
    <w:rsid w:val="29068412"/>
    <w:rsid w:val="29177B47"/>
    <w:rsid w:val="2918E218"/>
    <w:rsid w:val="29215967"/>
    <w:rsid w:val="2921FA13"/>
    <w:rsid w:val="2924A5B7"/>
    <w:rsid w:val="292EE1FC"/>
    <w:rsid w:val="2932A8E8"/>
    <w:rsid w:val="2939A2EE"/>
    <w:rsid w:val="293B6359"/>
    <w:rsid w:val="293BF5A8"/>
    <w:rsid w:val="29464CA1"/>
    <w:rsid w:val="294A07D0"/>
    <w:rsid w:val="294BC4D1"/>
    <w:rsid w:val="29507493"/>
    <w:rsid w:val="2951B258"/>
    <w:rsid w:val="29532081"/>
    <w:rsid w:val="29568FF9"/>
    <w:rsid w:val="2956BF5A"/>
    <w:rsid w:val="29573247"/>
    <w:rsid w:val="295735C2"/>
    <w:rsid w:val="29576FE6"/>
    <w:rsid w:val="295FAB99"/>
    <w:rsid w:val="2966F5C4"/>
    <w:rsid w:val="296A28D5"/>
    <w:rsid w:val="296D63A1"/>
    <w:rsid w:val="297036A1"/>
    <w:rsid w:val="29722540"/>
    <w:rsid w:val="298C187A"/>
    <w:rsid w:val="29A385C5"/>
    <w:rsid w:val="29A436F3"/>
    <w:rsid w:val="29B08805"/>
    <w:rsid w:val="29B9FC82"/>
    <w:rsid w:val="29BEF7AF"/>
    <w:rsid w:val="29C926B8"/>
    <w:rsid w:val="29D2C2D0"/>
    <w:rsid w:val="29D80242"/>
    <w:rsid w:val="29E60C67"/>
    <w:rsid w:val="29EA2118"/>
    <w:rsid w:val="29EDAC21"/>
    <w:rsid w:val="29F13042"/>
    <w:rsid w:val="29F32B08"/>
    <w:rsid w:val="29FBCFE5"/>
    <w:rsid w:val="29FDD4B1"/>
    <w:rsid w:val="29FFF14B"/>
    <w:rsid w:val="2A00704F"/>
    <w:rsid w:val="2A011264"/>
    <w:rsid w:val="2A17495E"/>
    <w:rsid w:val="2A224C2B"/>
    <w:rsid w:val="2A321AA9"/>
    <w:rsid w:val="2A353553"/>
    <w:rsid w:val="2A4259D1"/>
    <w:rsid w:val="2A46ED84"/>
    <w:rsid w:val="2A53DEC6"/>
    <w:rsid w:val="2A681FE1"/>
    <w:rsid w:val="2A696908"/>
    <w:rsid w:val="2A6BC13E"/>
    <w:rsid w:val="2A70868C"/>
    <w:rsid w:val="2A754D32"/>
    <w:rsid w:val="2A7BBBFD"/>
    <w:rsid w:val="2A8C06FB"/>
    <w:rsid w:val="2A9A3853"/>
    <w:rsid w:val="2A9AD67D"/>
    <w:rsid w:val="2AAB1743"/>
    <w:rsid w:val="2AC01B58"/>
    <w:rsid w:val="2AC0B2EC"/>
    <w:rsid w:val="2AC474CA"/>
    <w:rsid w:val="2AC8C602"/>
    <w:rsid w:val="2AC969BD"/>
    <w:rsid w:val="2AE2436C"/>
    <w:rsid w:val="2AF01ED2"/>
    <w:rsid w:val="2AF58D40"/>
    <w:rsid w:val="2AFB65E8"/>
    <w:rsid w:val="2B0001BE"/>
    <w:rsid w:val="2B07C3EB"/>
    <w:rsid w:val="2B08F74E"/>
    <w:rsid w:val="2B0AB269"/>
    <w:rsid w:val="2B1216CC"/>
    <w:rsid w:val="2B15F814"/>
    <w:rsid w:val="2B1ABF87"/>
    <w:rsid w:val="2B1ED1C3"/>
    <w:rsid w:val="2B293D7A"/>
    <w:rsid w:val="2B46188B"/>
    <w:rsid w:val="2B4C076E"/>
    <w:rsid w:val="2B4F4109"/>
    <w:rsid w:val="2B5F8F6F"/>
    <w:rsid w:val="2B673502"/>
    <w:rsid w:val="2B7E1F5D"/>
    <w:rsid w:val="2B89F99C"/>
    <w:rsid w:val="2B8C8182"/>
    <w:rsid w:val="2B8EB692"/>
    <w:rsid w:val="2B97A0CE"/>
    <w:rsid w:val="2BAF2D18"/>
    <w:rsid w:val="2BB33581"/>
    <w:rsid w:val="2BCAB301"/>
    <w:rsid w:val="2BCFB160"/>
    <w:rsid w:val="2BD452D7"/>
    <w:rsid w:val="2BDBCEEC"/>
    <w:rsid w:val="2BEEB1E0"/>
    <w:rsid w:val="2C007832"/>
    <w:rsid w:val="2C03D3B6"/>
    <w:rsid w:val="2C06DD69"/>
    <w:rsid w:val="2C122F74"/>
    <w:rsid w:val="2C247A12"/>
    <w:rsid w:val="2C2DE71D"/>
    <w:rsid w:val="2C30F1B5"/>
    <w:rsid w:val="2C365676"/>
    <w:rsid w:val="2C446BC3"/>
    <w:rsid w:val="2C5DC496"/>
    <w:rsid w:val="2C6131B3"/>
    <w:rsid w:val="2C61FB1A"/>
    <w:rsid w:val="2C746E91"/>
    <w:rsid w:val="2C76AAAC"/>
    <w:rsid w:val="2C884D7C"/>
    <w:rsid w:val="2C8BEE14"/>
    <w:rsid w:val="2CAD9BDD"/>
    <w:rsid w:val="2CADA77D"/>
    <w:rsid w:val="2CB98866"/>
    <w:rsid w:val="2CBCB02C"/>
    <w:rsid w:val="2CD8D598"/>
    <w:rsid w:val="2CE9CC0F"/>
    <w:rsid w:val="2CF59886"/>
    <w:rsid w:val="2CFA14CA"/>
    <w:rsid w:val="2D0A81AC"/>
    <w:rsid w:val="2D0C85C9"/>
    <w:rsid w:val="2D155405"/>
    <w:rsid w:val="2D157CAE"/>
    <w:rsid w:val="2D198E51"/>
    <w:rsid w:val="2D1CC35E"/>
    <w:rsid w:val="2D25A3F5"/>
    <w:rsid w:val="2D28D299"/>
    <w:rsid w:val="2D2BAB7D"/>
    <w:rsid w:val="2D3EE560"/>
    <w:rsid w:val="2D42EAE6"/>
    <w:rsid w:val="2D44D0BA"/>
    <w:rsid w:val="2D46C4DF"/>
    <w:rsid w:val="2D5EC762"/>
    <w:rsid w:val="2D62FAEF"/>
    <w:rsid w:val="2D75E16E"/>
    <w:rsid w:val="2D789AEF"/>
    <w:rsid w:val="2D78B421"/>
    <w:rsid w:val="2D7D57E8"/>
    <w:rsid w:val="2D7FBC8F"/>
    <w:rsid w:val="2D905736"/>
    <w:rsid w:val="2D9574D3"/>
    <w:rsid w:val="2D965EDE"/>
    <w:rsid w:val="2D9FD824"/>
    <w:rsid w:val="2DA9E6AC"/>
    <w:rsid w:val="2DAE0902"/>
    <w:rsid w:val="2DB56583"/>
    <w:rsid w:val="2DC0961B"/>
    <w:rsid w:val="2DCD14A1"/>
    <w:rsid w:val="2DD213C7"/>
    <w:rsid w:val="2DD2A5D3"/>
    <w:rsid w:val="2DD5FB7D"/>
    <w:rsid w:val="2DD774CF"/>
    <w:rsid w:val="2DE642E3"/>
    <w:rsid w:val="2DEC5CAD"/>
    <w:rsid w:val="2DF00C63"/>
    <w:rsid w:val="2DFD2E7E"/>
    <w:rsid w:val="2DFE452A"/>
    <w:rsid w:val="2DFE464D"/>
    <w:rsid w:val="2E0DF472"/>
    <w:rsid w:val="2E0FD684"/>
    <w:rsid w:val="2E1B5757"/>
    <w:rsid w:val="2E1BF59E"/>
    <w:rsid w:val="2E260482"/>
    <w:rsid w:val="2E2A6C47"/>
    <w:rsid w:val="2E2E5BAC"/>
    <w:rsid w:val="2E336240"/>
    <w:rsid w:val="2E37FCBB"/>
    <w:rsid w:val="2E40ABCF"/>
    <w:rsid w:val="2E427B0F"/>
    <w:rsid w:val="2E451F76"/>
    <w:rsid w:val="2E459511"/>
    <w:rsid w:val="2E4B6EAE"/>
    <w:rsid w:val="2E4BDF77"/>
    <w:rsid w:val="2E536F99"/>
    <w:rsid w:val="2E6F6CB7"/>
    <w:rsid w:val="2E71388B"/>
    <w:rsid w:val="2E763904"/>
    <w:rsid w:val="2E864942"/>
    <w:rsid w:val="2E8DFF28"/>
    <w:rsid w:val="2E902B83"/>
    <w:rsid w:val="2E91E747"/>
    <w:rsid w:val="2E977112"/>
    <w:rsid w:val="2E9A9B03"/>
    <w:rsid w:val="2E9D328A"/>
    <w:rsid w:val="2E9FB278"/>
    <w:rsid w:val="2EACA8F1"/>
    <w:rsid w:val="2EB2C935"/>
    <w:rsid w:val="2EB71249"/>
    <w:rsid w:val="2EBC694B"/>
    <w:rsid w:val="2EBFE359"/>
    <w:rsid w:val="2EC19100"/>
    <w:rsid w:val="2EC61174"/>
    <w:rsid w:val="2ED84649"/>
    <w:rsid w:val="2ED9EB4D"/>
    <w:rsid w:val="2EE0C6BB"/>
    <w:rsid w:val="2EE3B12E"/>
    <w:rsid w:val="2EE783AF"/>
    <w:rsid w:val="2EEBF36E"/>
    <w:rsid w:val="2EED56B5"/>
    <w:rsid w:val="2EFCE6FB"/>
    <w:rsid w:val="2EFE5B56"/>
    <w:rsid w:val="2F02AE4D"/>
    <w:rsid w:val="2F07CE98"/>
    <w:rsid w:val="2F2A6F72"/>
    <w:rsid w:val="2F4066A5"/>
    <w:rsid w:val="2F4B25C3"/>
    <w:rsid w:val="2F600535"/>
    <w:rsid w:val="2F655304"/>
    <w:rsid w:val="2F7035C2"/>
    <w:rsid w:val="2F72F27A"/>
    <w:rsid w:val="2F7652DF"/>
    <w:rsid w:val="2F9744D6"/>
    <w:rsid w:val="2F99445A"/>
    <w:rsid w:val="2F9A16AE"/>
    <w:rsid w:val="2FA4EDF9"/>
    <w:rsid w:val="2FA597A6"/>
    <w:rsid w:val="2FAB1A8D"/>
    <w:rsid w:val="2FB16344"/>
    <w:rsid w:val="2FBD3D69"/>
    <w:rsid w:val="2FBD41C7"/>
    <w:rsid w:val="2FBF3165"/>
    <w:rsid w:val="2FC3FB2D"/>
    <w:rsid w:val="2FC483CB"/>
    <w:rsid w:val="2FC66D67"/>
    <w:rsid w:val="2FCC46DA"/>
    <w:rsid w:val="2FE207DB"/>
    <w:rsid w:val="2FF0E19A"/>
    <w:rsid w:val="2FF30C8D"/>
    <w:rsid w:val="2FF4390D"/>
    <w:rsid w:val="3005EB77"/>
    <w:rsid w:val="30083290"/>
    <w:rsid w:val="300A9DC4"/>
    <w:rsid w:val="30166098"/>
    <w:rsid w:val="301ADAC9"/>
    <w:rsid w:val="30211110"/>
    <w:rsid w:val="3025E79A"/>
    <w:rsid w:val="3026AFFA"/>
    <w:rsid w:val="302E318B"/>
    <w:rsid w:val="302FA0B7"/>
    <w:rsid w:val="3033ADFD"/>
    <w:rsid w:val="3033D32A"/>
    <w:rsid w:val="3035D889"/>
    <w:rsid w:val="30381F00"/>
    <w:rsid w:val="303AB8DE"/>
    <w:rsid w:val="303B5CB1"/>
    <w:rsid w:val="303CB7E4"/>
    <w:rsid w:val="30414635"/>
    <w:rsid w:val="30422791"/>
    <w:rsid w:val="3064D5A3"/>
    <w:rsid w:val="3088D481"/>
    <w:rsid w:val="30929072"/>
    <w:rsid w:val="30A407ED"/>
    <w:rsid w:val="30A92F9C"/>
    <w:rsid w:val="30AA216C"/>
    <w:rsid w:val="30B4B5E6"/>
    <w:rsid w:val="30B8003E"/>
    <w:rsid w:val="30BDA41C"/>
    <w:rsid w:val="30BED906"/>
    <w:rsid w:val="30C21CF8"/>
    <w:rsid w:val="30C76FAB"/>
    <w:rsid w:val="30D1F5DD"/>
    <w:rsid w:val="30FD3474"/>
    <w:rsid w:val="30FFC959"/>
    <w:rsid w:val="31078977"/>
    <w:rsid w:val="3107EA85"/>
    <w:rsid w:val="310A9B5C"/>
    <w:rsid w:val="310C79FC"/>
    <w:rsid w:val="31119D37"/>
    <w:rsid w:val="3117A5DF"/>
    <w:rsid w:val="3117E723"/>
    <w:rsid w:val="3125930E"/>
    <w:rsid w:val="31291EFC"/>
    <w:rsid w:val="31333336"/>
    <w:rsid w:val="31381A2B"/>
    <w:rsid w:val="31436ED3"/>
    <w:rsid w:val="3146F4F6"/>
    <w:rsid w:val="31492F04"/>
    <w:rsid w:val="3149EEF6"/>
    <w:rsid w:val="3154991B"/>
    <w:rsid w:val="31582C79"/>
    <w:rsid w:val="315AB62F"/>
    <w:rsid w:val="315BBE9F"/>
    <w:rsid w:val="316EC293"/>
    <w:rsid w:val="317BDFFE"/>
    <w:rsid w:val="3180381E"/>
    <w:rsid w:val="3181A25E"/>
    <w:rsid w:val="319139EC"/>
    <w:rsid w:val="31958F4F"/>
    <w:rsid w:val="319BF37D"/>
    <w:rsid w:val="31A0444B"/>
    <w:rsid w:val="31A0D4E9"/>
    <w:rsid w:val="31AF5E19"/>
    <w:rsid w:val="31AFAECF"/>
    <w:rsid w:val="31B16057"/>
    <w:rsid w:val="31B33418"/>
    <w:rsid w:val="31B371F1"/>
    <w:rsid w:val="31C1E338"/>
    <w:rsid w:val="31C42FF1"/>
    <w:rsid w:val="31C60A99"/>
    <w:rsid w:val="31E53B3A"/>
    <w:rsid w:val="31E66A2A"/>
    <w:rsid w:val="3205683A"/>
    <w:rsid w:val="3207BAA5"/>
    <w:rsid w:val="32093178"/>
    <w:rsid w:val="320F163C"/>
    <w:rsid w:val="3216FE99"/>
    <w:rsid w:val="32195173"/>
    <w:rsid w:val="321FCDF3"/>
    <w:rsid w:val="32266ABC"/>
    <w:rsid w:val="3226DE75"/>
    <w:rsid w:val="3226F53E"/>
    <w:rsid w:val="322C892F"/>
    <w:rsid w:val="322D042A"/>
    <w:rsid w:val="32459835"/>
    <w:rsid w:val="324A9F1E"/>
    <w:rsid w:val="3256164B"/>
    <w:rsid w:val="32567AAC"/>
    <w:rsid w:val="32665C1A"/>
    <w:rsid w:val="326DF430"/>
    <w:rsid w:val="326F4682"/>
    <w:rsid w:val="3276B22A"/>
    <w:rsid w:val="32780D75"/>
    <w:rsid w:val="3278B7AC"/>
    <w:rsid w:val="3285F77A"/>
    <w:rsid w:val="3286366A"/>
    <w:rsid w:val="329486F3"/>
    <w:rsid w:val="329F20A7"/>
    <w:rsid w:val="32A2D364"/>
    <w:rsid w:val="32A7F8B3"/>
    <w:rsid w:val="32BFA6AE"/>
    <w:rsid w:val="32D0C428"/>
    <w:rsid w:val="32D1E48F"/>
    <w:rsid w:val="32D2C5B1"/>
    <w:rsid w:val="32D6BAAB"/>
    <w:rsid w:val="32D70B58"/>
    <w:rsid w:val="32D893B9"/>
    <w:rsid w:val="32EFE044"/>
    <w:rsid w:val="32F50168"/>
    <w:rsid w:val="32F78F00"/>
    <w:rsid w:val="330258E4"/>
    <w:rsid w:val="330514D0"/>
    <w:rsid w:val="330DDA6F"/>
    <w:rsid w:val="33175325"/>
    <w:rsid w:val="3317C724"/>
    <w:rsid w:val="331CB63E"/>
    <w:rsid w:val="33278621"/>
    <w:rsid w:val="332C8E1E"/>
    <w:rsid w:val="3338466D"/>
    <w:rsid w:val="3339C932"/>
    <w:rsid w:val="333E5925"/>
    <w:rsid w:val="333F7943"/>
    <w:rsid w:val="334D44DE"/>
    <w:rsid w:val="335F5407"/>
    <w:rsid w:val="33656A27"/>
    <w:rsid w:val="33759627"/>
    <w:rsid w:val="337D5466"/>
    <w:rsid w:val="33818125"/>
    <w:rsid w:val="339048EC"/>
    <w:rsid w:val="33968A8B"/>
    <w:rsid w:val="33A537D1"/>
    <w:rsid w:val="33A778B2"/>
    <w:rsid w:val="33B1A6D0"/>
    <w:rsid w:val="33B311CC"/>
    <w:rsid w:val="33B9AE6F"/>
    <w:rsid w:val="33C072E4"/>
    <w:rsid w:val="33C44A1A"/>
    <w:rsid w:val="33D31ECD"/>
    <w:rsid w:val="33D81A27"/>
    <w:rsid w:val="33EF46CF"/>
    <w:rsid w:val="33F8FBD8"/>
    <w:rsid w:val="342114BB"/>
    <w:rsid w:val="34231EDD"/>
    <w:rsid w:val="342404F9"/>
    <w:rsid w:val="342D9B1E"/>
    <w:rsid w:val="3432E6CB"/>
    <w:rsid w:val="34373E42"/>
    <w:rsid w:val="34433B29"/>
    <w:rsid w:val="344942CE"/>
    <w:rsid w:val="344F9134"/>
    <w:rsid w:val="3455859B"/>
    <w:rsid w:val="345B6BEB"/>
    <w:rsid w:val="3471511D"/>
    <w:rsid w:val="34796BB4"/>
    <w:rsid w:val="347D1E39"/>
    <w:rsid w:val="348F8309"/>
    <w:rsid w:val="34938596"/>
    <w:rsid w:val="349DA1E9"/>
    <w:rsid w:val="34A56D17"/>
    <w:rsid w:val="34B97859"/>
    <w:rsid w:val="34C1DDFF"/>
    <w:rsid w:val="34C5B380"/>
    <w:rsid w:val="34C77F75"/>
    <w:rsid w:val="34CD575A"/>
    <w:rsid w:val="34CE30F9"/>
    <w:rsid w:val="34D1B9FA"/>
    <w:rsid w:val="34D8AC6D"/>
    <w:rsid w:val="34D9F928"/>
    <w:rsid w:val="34E498F9"/>
    <w:rsid w:val="34EB12B3"/>
    <w:rsid w:val="3501D682"/>
    <w:rsid w:val="35098944"/>
    <w:rsid w:val="350E37B9"/>
    <w:rsid w:val="351E9B8A"/>
    <w:rsid w:val="351F79F0"/>
    <w:rsid w:val="3529D93E"/>
    <w:rsid w:val="352F50D2"/>
    <w:rsid w:val="35454A7E"/>
    <w:rsid w:val="354653F4"/>
    <w:rsid w:val="354DAED0"/>
    <w:rsid w:val="354EC0E3"/>
    <w:rsid w:val="3550C9EA"/>
    <w:rsid w:val="35780E2C"/>
    <w:rsid w:val="35809F25"/>
    <w:rsid w:val="358603F7"/>
    <w:rsid w:val="3590CD64"/>
    <w:rsid w:val="35C0E1EF"/>
    <w:rsid w:val="35C25FFF"/>
    <w:rsid w:val="35C63D67"/>
    <w:rsid w:val="35CD02E7"/>
    <w:rsid w:val="35D19705"/>
    <w:rsid w:val="35D5985C"/>
    <w:rsid w:val="35D5C453"/>
    <w:rsid w:val="35EF0DC7"/>
    <w:rsid w:val="35FD9DB0"/>
    <w:rsid w:val="35FE191E"/>
    <w:rsid w:val="3601D01D"/>
    <w:rsid w:val="3603CDC6"/>
    <w:rsid w:val="360CB378"/>
    <w:rsid w:val="36106C1E"/>
    <w:rsid w:val="36191C6A"/>
    <w:rsid w:val="36199343"/>
    <w:rsid w:val="36240465"/>
    <w:rsid w:val="36296DA8"/>
    <w:rsid w:val="362E4DE9"/>
    <w:rsid w:val="3630FC3A"/>
    <w:rsid w:val="363236F1"/>
    <w:rsid w:val="363A45CA"/>
    <w:rsid w:val="363F1269"/>
    <w:rsid w:val="3644B5EB"/>
    <w:rsid w:val="3645ABB5"/>
    <w:rsid w:val="36572971"/>
    <w:rsid w:val="3659CDC8"/>
    <w:rsid w:val="365B0F59"/>
    <w:rsid w:val="367E8D79"/>
    <w:rsid w:val="36A230A5"/>
    <w:rsid w:val="36AA98B4"/>
    <w:rsid w:val="36BC0BCC"/>
    <w:rsid w:val="36C5CA32"/>
    <w:rsid w:val="36CEE38C"/>
    <w:rsid w:val="36D51AB7"/>
    <w:rsid w:val="36D94CB7"/>
    <w:rsid w:val="36DED0D1"/>
    <w:rsid w:val="36E19031"/>
    <w:rsid w:val="36ECA096"/>
    <w:rsid w:val="36EDA779"/>
    <w:rsid w:val="36EEA69A"/>
    <w:rsid w:val="36EF5CD2"/>
    <w:rsid w:val="36F855C8"/>
    <w:rsid w:val="36FA85BD"/>
    <w:rsid w:val="37039D02"/>
    <w:rsid w:val="37063C81"/>
    <w:rsid w:val="370A57DE"/>
    <w:rsid w:val="37105A80"/>
    <w:rsid w:val="37242D3B"/>
    <w:rsid w:val="37272414"/>
    <w:rsid w:val="372B93AD"/>
    <w:rsid w:val="372E53E1"/>
    <w:rsid w:val="3730BD2D"/>
    <w:rsid w:val="3732CBC6"/>
    <w:rsid w:val="37383812"/>
    <w:rsid w:val="37388D93"/>
    <w:rsid w:val="37576143"/>
    <w:rsid w:val="375F2AED"/>
    <w:rsid w:val="3765E4CA"/>
    <w:rsid w:val="37678FD8"/>
    <w:rsid w:val="3771F055"/>
    <w:rsid w:val="3772DB62"/>
    <w:rsid w:val="37784D26"/>
    <w:rsid w:val="378B443D"/>
    <w:rsid w:val="378F08C5"/>
    <w:rsid w:val="37900FE5"/>
    <w:rsid w:val="37A5FEE5"/>
    <w:rsid w:val="37B0B677"/>
    <w:rsid w:val="37C21046"/>
    <w:rsid w:val="37CABC69"/>
    <w:rsid w:val="37E6E903"/>
    <w:rsid w:val="37EDDAFE"/>
    <w:rsid w:val="37F064D8"/>
    <w:rsid w:val="38090B09"/>
    <w:rsid w:val="38215CD7"/>
    <w:rsid w:val="3828289C"/>
    <w:rsid w:val="382A0C5F"/>
    <w:rsid w:val="382AECD7"/>
    <w:rsid w:val="382FE641"/>
    <w:rsid w:val="38305428"/>
    <w:rsid w:val="3838E2E2"/>
    <w:rsid w:val="384466EF"/>
    <w:rsid w:val="384470F8"/>
    <w:rsid w:val="384841E5"/>
    <w:rsid w:val="384A6EC3"/>
    <w:rsid w:val="385B2D37"/>
    <w:rsid w:val="385C322B"/>
    <w:rsid w:val="38690935"/>
    <w:rsid w:val="386933A3"/>
    <w:rsid w:val="386A19D1"/>
    <w:rsid w:val="387082B0"/>
    <w:rsid w:val="387E2041"/>
    <w:rsid w:val="3881B54B"/>
    <w:rsid w:val="388352B3"/>
    <w:rsid w:val="388A2BCC"/>
    <w:rsid w:val="388D2CDD"/>
    <w:rsid w:val="388FC245"/>
    <w:rsid w:val="3895E967"/>
    <w:rsid w:val="389609C3"/>
    <w:rsid w:val="389D77A9"/>
    <w:rsid w:val="389F52C9"/>
    <w:rsid w:val="38A15A23"/>
    <w:rsid w:val="38AA4040"/>
    <w:rsid w:val="38B3C841"/>
    <w:rsid w:val="38C54B3B"/>
    <w:rsid w:val="38C77E4D"/>
    <w:rsid w:val="38CF2129"/>
    <w:rsid w:val="38D388B9"/>
    <w:rsid w:val="38D59A20"/>
    <w:rsid w:val="38DCEB3C"/>
    <w:rsid w:val="38E690FD"/>
    <w:rsid w:val="38F51A74"/>
    <w:rsid w:val="38F523EB"/>
    <w:rsid w:val="3906D00A"/>
    <w:rsid w:val="390880B8"/>
    <w:rsid w:val="390F8870"/>
    <w:rsid w:val="392705FA"/>
    <w:rsid w:val="3934236D"/>
    <w:rsid w:val="393DA0A0"/>
    <w:rsid w:val="3942298F"/>
    <w:rsid w:val="3946DB80"/>
    <w:rsid w:val="3949A100"/>
    <w:rsid w:val="395674B9"/>
    <w:rsid w:val="395F9C5E"/>
    <w:rsid w:val="396D5A47"/>
    <w:rsid w:val="3977660A"/>
    <w:rsid w:val="3997102B"/>
    <w:rsid w:val="39A893A9"/>
    <w:rsid w:val="39AE8217"/>
    <w:rsid w:val="39B03CEC"/>
    <w:rsid w:val="39B7DC8D"/>
    <w:rsid w:val="39D26F8C"/>
    <w:rsid w:val="39DD3A6E"/>
    <w:rsid w:val="39DFB9C4"/>
    <w:rsid w:val="39E6015A"/>
    <w:rsid w:val="39FA6F44"/>
    <w:rsid w:val="3A080618"/>
    <w:rsid w:val="3A0C792A"/>
    <w:rsid w:val="3A0E6CAF"/>
    <w:rsid w:val="3A1C936F"/>
    <w:rsid w:val="3A216366"/>
    <w:rsid w:val="3A296606"/>
    <w:rsid w:val="3A3941FA"/>
    <w:rsid w:val="3A3FB110"/>
    <w:rsid w:val="3A4B3780"/>
    <w:rsid w:val="3A4B60AB"/>
    <w:rsid w:val="3A4C4B95"/>
    <w:rsid w:val="3A4C4BF4"/>
    <w:rsid w:val="3A5D0AC0"/>
    <w:rsid w:val="3A5E7178"/>
    <w:rsid w:val="3A606B21"/>
    <w:rsid w:val="3A61AA18"/>
    <w:rsid w:val="3A6402B0"/>
    <w:rsid w:val="3A688554"/>
    <w:rsid w:val="3A6DB534"/>
    <w:rsid w:val="3A7DC05C"/>
    <w:rsid w:val="3A7EA118"/>
    <w:rsid w:val="3A81503F"/>
    <w:rsid w:val="3A85CEF1"/>
    <w:rsid w:val="3A86666C"/>
    <w:rsid w:val="3A86A99D"/>
    <w:rsid w:val="3A8E493E"/>
    <w:rsid w:val="3A955005"/>
    <w:rsid w:val="3A95C785"/>
    <w:rsid w:val="3A9CEE14"/>
    <w:rsid w:val="3AA2F278"/>
    <w:rsid w:val="3AADBEB5"/>
    <w:rsid w:val="3AAF877C"/>
    <w:rsid w:val="3AB3F8DD"/>
    <w:rsid w:val="3AB62675"/>
    <w:rsid w:val="3ABC2A27"/>
    <w:rsid w:val="3AC106D3"/>
    <w:rsid w:val="3ACFFEBC"/>
    <w:rsid w:val="3AD2B280"/>
    <w:rsid w:val="3AEA695B"/>
    <w:rsid w:val="3AED4AA9"/>
    <w:rsid w:val="3AF7816C"/>
    <w:rsid w:val="3B02A75C"/>
    <w:rsid w:val="3B1F0B12"/>
    <w:rsid w:val="3B1FBF00"/>
    <w:rsid w:val="3B2328ED"/>
    <w:rsid w:val="3B3F1789"/>
    <w:rsid w:val="3B4B6F53"/>
    <w:rsid w:val="3B5B7DFE"/>
    <w:rsid w:val="3B73834E"/>
    <w:rsid w:val="3B7AEDE4"/>
    <w:rsid w:val="3B7EC343"/>
    <w:rsid w:val="3B814A9D"/>
    <w:rsid w:val="3BA136C7"/>
    <w:rsid w:val="3BA20015"/>
    <w:rsid w:val="3BA40396"/>
    <w:rsid w:val="3BA55FEB"/>
    <w:rsid w:val="3BB9BD12"/>
    <w:rsid w:val="3BBBAAB8"/>
    <w:rsid w:val="3BC786CA"/>
    <w:rsid w:val="3BDA07EB"/>
    <w:rsid w:val="3BE35C61"/>
    <w:rsid w:val="3BEA94F3"/>
    <w:rsid w:val="3BEC010C"/>
    <w:rsid w:val="3BEDC871"/>
    <w:rsid w:val="3BF56A6E"/>
    <w:rsid w:val="3BF570FB"/>
    <w:rsid w:val="3C0E7CFA"/>
    <w:rsid w:val="3C0EA570"/>
    <w:rsid w:val="3C11A476"/>
    <w:rsid w:val="3C1B7946"/>
    <w:rsid w:val="3C1CABB6"/>
    <w:rsid w:val="3C1CFBCA"/>
    <w:rsid w:val="3C284D08"/>
    <w:rsid w:val="3C2C4802"/>
    <w:rsid w:val="3C46CC3F"/>
    <w:rsid w:val="3C66209E"/>
    <w:rsid w:val="3C692D54"/>
    <w:rsid w:val="3C6E422E"/>
    <w:rsid w:val="3C6FC2C7"/>
    <w:rsid w:val="3C70AF87"/>
    <w:rsid w:val="3C7A4B64"/>
    <w:rsid w:val="3C7AF46C"/>
    <w:rsid w:val="3C7F3133"/>
    <w:rsid w:val="3C7F5783"/>
    <w:rsid w:val="3C8077EB"/>
    <w:rsid w:val="3C8D7E03"/>
    <w:rsid w:val="3CA6E9A8"/>
    <w:rsid w:val="3CB9FD0A"/>
    <w:rsid w:val="3CBAB36D"/>
    <w:rsid w:val="3CC3EE1A"/>
    <w:rsid w:val="3CC56D84"/>
    <w:rsid w:val="3CD274F2"/>
    <w:rsid w:val="3CE58161"/>
    <w:rsid w:val="3CE9DA94"/>
    <w:rsid w:val="3CF4C362"/>
    <w:rsid w:val="3D13D6F4"/>
    <w:rsid w:val="3D1A10C7"/>
    <w:rsid w:val="3D238D2B"/>
    <w:rsid w:val="3D2410A4"/>
    <w:rsid w:val="3D2D039C"/>
    <w:rsid w:val="3D37DFFA"/>
    <w:rsid w:val="3D3B64AA"/>
    <w:rsid w:val="3D4C656D"/>
    <w:rsid w:val="3D4EC8FE"/>
    <w:rsid w:val="3D5B5761"/>
    <w:rsid w:val="3D6A651B"/>
    <w:rsid w:val="3D6E3FB7"/>
    <w:rsid w:val="3D790BDC"/>
    <w:rsid w:val="3D7E8A88"/>
    <w:rsid w:val="3D80303E"/>
    <w:rsid w:val="3DA838D0"/>
    <w:rsid w:val="3DA90B62"/>
    <w:rsid w:val="3DB2C55D"/>
    <w:rsid w:val="3DB416CF"/>
    <w:rsid w:val="3DB8CA72"/>
    <w:rsid w:val="3DBF251F"/>
    <w:rsid w:val="3DC179DF"/>
    <w:rsid w:val="3DC4A9B7"/>
    <w:rsid w:val="3DD6AA1B"/>
    <w:rsid w:val="3DD7C6E7"/>
    <w:rsid w:val="3DD87A44"/>
    <w:rsid w:val="3DDC7569"/>
    <w:rsid w:val="3DE54318"/>
    <w:rsid w:val="3DE99823"/>
    <w:rsid w:val="3DFDA7AD"/>
    <w:rsid w:val="3E00951F"/>
    <w:rsid w:val="3E0B4A7F"/>
    <w:rsid w:val="3E0E12CE"/>
    <w:rsid w:val="3E135EA7"/>
    <w:rsid w:val="3E204569"/>
    <w:rsid w:val="3E23E3EC"/>
    <w:rsid w:val="3E28B13E"/>
    <w:rsid w:val="3E2A039C"/>
    <w:rsid w:val="3E397CB9"/>
    <w:rsid w:val="3E4A787C"/>
    <w:rsid w:val="3E4FE194"/>
    <w:rsid w:val="3E53F4E0"/>
    <w:rsid w:val="3E5405EA"/>
    <w:rsid w:val="3E55D1CF"/>
    <w:rsid w:val="3E5E82FF"/>
    <w:rsid w:val="3E776407"/>
    <w:rsid w:val="3E797B61"/>
    <w:rsid w:val="3E9B0EE9"/>
    <w:rsid w:val="3EA17368"/>
    <w:rsid w:val="3EA9267D"/>
    <w:rsid w:val="3EAC775B"/>
    <w:rsid w:val="3EB34D56"/>
    <w:rsid w:val="3EB54FF7"/>
    <w:rsid w:val="3EC3F4D1"/>
    <w:rsid w:val="3EC8970D"/>
    <w:rsid w:val="3ECFF14E"/>
    <w:rsid w:val="3ED0449F"/>
    <w:rsid w:val="3ED389C9"/>
    <w:rsid w:val="3ED86269"/>
    <w:rsid w:val="3ED8D9BB"/>
    <w:rsid w:val="3EDB630C"/>
    <w:rsid w:val="3EDC8D99"/>
    <w:rsid w:val="3EE26AF6"/>
    <w:rsid w:val="3EE7F779"/>
    <w:rsid w:val="3EE9F172"/>
    <w:rsid w:val="3EEA3C62"/>
    <w:rsid w:val="3EF0397E"/>
    <w:rsid w:val="3EF79026"/>
    <w:rsid w:val="3F08EF3E"/>
    <w:rsid w:val="3F1823C1"/>
    <w:rsid w:val="3F2CE16A"/>
    <w:rsid w:val="3F2DD8FF"/>
    <w:rsid w:val="3F2EEFD0"/>
    <w:rsid w:val="3F5359A5"/>
    <w:rsid w:val="3F583FF2"/>
    <w:rsid w:val="3F5D3DF8"/>
    <w:rsid w:val="3F5DFF0F"/>
    <w:rsid w:val="3F605489"/>
    <w:rsid w:val="3F699DD7"/>
    <w:rsid w:val="3F7017D2"/>
    <w:rsid w:val="3F79D454"/>
    <w:rsid w:val="3FA45F6B"/>
    <w:rsid w:val="3FA69F1B"/>
    <w:rsid w:val="3FAEB820"/>
    <w:rsid w:val="3FB25368"/>
    <w:rsid w:val="3FB62311"/>
    <w:rsid w:val="3FB64C4D"/>
    <w:rsid w:val="3FB66341"/>
    <w:rsid w:val="3FB6F3F0"/>
    <w:rsid w:val="3FB9D83B"/>
    <w:rsid w:val="3FBFD720"/>
    <w:rsid w:val="3FC2DDB4"/>
    <w:rsid w:val="3FC99F35"/>
    <w:rsid w:val="3FCED8A3"/>
    <w:rsid w:val="3FEB2991"/>
    <w:rsid w:val="3FF388A0"/>
    <w:rsid w:val="3FF6EA0D"/>
    <w:rsid w:val="3FF7086A"/>
    <w:rsid w:val="3FFABE02"/>
    <w:rsid w:val="40055C81"/>
    <w:rsid w:val="40066368"/>
    <w:rsid w:val="40159F86"/>
    <w:rsid w:val="401BC833"/>
    <w:rsid w:val="40238C76"/>
    <w:rsid w:val="4026808C"/>
    <w:rsid w:val="402A142B"/>
    <w:rsid w:val="402D7705"/>
    <w:rsid w:val="403E03A2"/>
    <w:rsid w:val="40429D08"/>
    <w:rsid w:val="40486332"/>
    <w:rsid w:val="4049C961"/>
    <w:rsid w:val="4051DB54"/>
    <w:rsid w:val="4053FE80"/>
    <w:rsid w:val="4057D879"/>
    <w:rsid w:val="406FE327"/>
    <w:rsid w:val="407B66C6"/>
    <w:rsid w:val="407EE227"/>
    <w:rsid w:val="408D1CC3"/>
    <w:rsid w:val="409395C3"/>
    <w:rsid w:val="40939714"/>
    <w:rsid w:val="409FF676"/>
    <w:rsid w:val="40A342AB"/>
    <w:rsid w:val="40AEE4A5"/>
    <w:rsid w:val="40B08C0B"/>
    <w:rsid w:val="40B13C96"/>
    <w:rsid w:val="40B2394D"/>
    <w:rsid w:val="40B33A52"/>
    <w:rsid w:val="40B582EF"/>
    <w:rsid w:val="40BCA22B"/>
    <w:rsid w:val="40C9D942"/>
    <w:rsid w:val="40D44805"/>
    <w:rsid w:val="40D70703"/>
    <w:rsid w:val="40D9CF0D"/>
    <w:rsid w:val="40DBFE61"/>
    <w:rsid w:val="40E1202E"/>
    <w:rsid w:val="40EF205E"/>
    <w:rsid w:val="410D9ADC"/>
    <w:rsid w:val="4120A4E5"/>
    <w:rsid w:val="41379EEC"/>
    <w:rsid w:val="41416DD5"/>
    <w:rsid w:val="4143ED2B"/>
    <w:rsid w:val="414B9007"/>
    <w:rsid w:val="415233A4"/>
    <w:rsid w:val="4154043C"/>
    <w:rsid w:val="4159CDA0"/>
    <w:rsid w:val="415C4830"/>
    <w:rsid w:val="415E7A7E"/>
    <w:rsid w:val="41606DD9"/>
    <w:rsid w:val="416436FF"/>
    <w:rsid w:val="416C7DB1"/>
    <w:rsid w:val="416EC620"/>
    <w:rsid w:val="4181AE60"/>
    <w:rsid w:val="4181AF08"/>
    <w:rsid w:val="41862146"/>
    <w:rsid w:val="41A15EB8"/>
    <w:rsid w:val="41A5750F"/>
    <w:rsid w:val="41ACFF51"/>
    <w:rsid w:val="41BFD314"/>
    <w:rsid w:val="41C42157"/>
    <w:rsid w:val="41C602CD"/>
    <w:rsid w:val="41CF74FF"/>
    <w:rsid w:val="41D3A706"/>
    <w:rsid w:val="41D87433"/>
    <w:rsid w:val="41EC0F47"/>
    <w:rsid w:val="4220B0C0"/>
    <w:rsid w:val="422AF0F5"/>
    <w:rsid w:val="4242C217"/>
    <w:rsid w:val="424C7CFF"/>
    <w:rsid w:val="4257AB9D"/>
    <w:rsid w:val="42758A2F"/>
    <w:rsid w:val="4284E984"/>
    <w:rsid w:val="42859A30"/>
    <w:rsid w:val="42881769"/>
    <w:rsid w:val="4289F7DA"/>
    <w:rsid w:val="429C3A93"/>
    <w:rsid w:val="42A6F61D"/>
    <w:rsid w:val="42A9FB6F"/>
    <w:rsid w:val="42B41D58"/>
    <w:rsid w:val="42BC9988"/>
    <w:rsid w:val="42BF4D08"/>
    <w:rsid w:val="42C60F12"/>
    <w:rsid w:val="42C65D17"/>
    <w:rsid w:val="42CDAC26"/>
    <w:rsid w:val="42D09CC8"/>
    <w:rsid w:val="42D883CF"/>
    <w:rsid w:val="42EA4176"/>
    <w:rsid w:val="42FB698A"/>
    <w:rsid w:val="43268CCD"/>
    <w:rsid w:val="4329A7A5"/>
    <w:rsid w:val="432D6E69"/>
    <w:rsid w:val="432ECB62"/>
    <w:rsid w:val="4338B1BE"/>
    <w:rsid w:val="433CF865"/>
    <w:rsid w:val="434006DD"/>
    <w:rsid w:val="43463325"/>
    <w:rsid w:val="4350D7B0"/>
    <w:rsid w:val="435368F5"/>
    <w:rsid w:val="4357B568"/>
    <w:rsid w:val="4361EB49"/>
    <w:rsid w:val="437147AF"/>
    <w:rsid w:val="4376A890"/>
    <w:rsid w:val="437942FA"/>
    <w:rsid w:val="4379BBC1"/>
    <w:rsid w:val="43825747"/>
    <w:rsid w:val="43966A73"/>
    <w:rsid w:val="439FDB48"/>
    <w:rsid w:val="43A489C4"/>
    <w:rsid w:val="43A549B1"/>
    <w:rsid w:val="43B1ABD1"/>
    <w:rsid w:val="43B5C44C"/>
    <w:rsid w:val="43BD4F1A"/>
    <w:rsid w:val="43C2387F"/>
    <w:rsid w:val="43F95820"/>
    <w:rsid w:val="4405C83D"/>
    <w:rsid w:val="44080D3F"/>
    <w:rsid w:val="44089703"/>
    <w:rsid w:val="440F22BC"/>
    <w:rsid w:val="4415AD26"/>
    <w:rsid w:val="442232A7"/>
    <w:rsid w:val="4425A790"/>
    <w:rsid w:val="4432FD51"/>
    <w:rsid w:val="4440EDAB"/>
    <w:rsid w:val="444888D2"/>
    <w:rsid w:val="444B799D"/>
    <w:rsid w:val="4451B1FE"/>
    <w:rsid w:val="446365E2"/>
    <w:rsid w:val="44641F57"/>
    <w:rsid w:val="44655ACC"/>
    <w:rsid w:val="4466F324"/>
    <w:rsid w:val="44678C6F"/>
    <w:rsid w:val="446A04AE"/>
    <w:rsid w:val="44727C09"/>
    <w:rsid w:val="4484875D"/>
    <w:rsid w:val="449106B2"/>
    <w:rsid w:val="4491AFF3"/>
    <w:rsid w:val="44933AD7"/>
    <w:rsid w:val="4498A6C3"/>
    <w:rsid w:val="44A291B6"/>
    <w:rsid w:val="44B27587"/>
    <w:rsid w:val="44BE2190"/>
    <w:rsid w:val="44DA9BE0"/>
    <w:rsid w:val="44DCEF5F"/>
    <w:rsid w:val="44E16046"/>
    <w:rsid w:val="44F7F354"/>
    <w:rsid w:val="44F9AE29"/>
    <w:rsid w:val="4504E239"/>
    <w:rsid w:val="4512E6FD"/>
    <w:rsid w:val="4517AE8E"/>
    <w:rsid w:val="4521E64E"/>
    <w:rsid w:val="452C011C"/>
    <w:rsid w:val="4536BB87"/>
    <w:rsid w:val="453CFCD8"/>
    <w:rsid w:val="454B008C"/>
    <w:rsid w:val="454F8395"/>
    <w:rsid w:val="45540A27"/>
    <w:rsid w:val="456D3E04"/>
    <w:rsid w:val="4579A1B0"/>
    <w:rsid w:val="457AFA63"/>
    <w:rsid w:val="4582B518"/>
    <w:rsid w:val="458E5743"/>
    <w:rsid w:val="4590B9DF"/>
    <w:rsid w:val="4594904F"/>
    <w:rsid w:val="459947C3"/>
    <w:rsid w:val="459A87F7"/>
    <w:rsid w:val="45A12CB6"/>
    <w:rsid w:val="45A3AE7F"/>
    <w:rsid w:val="45B8FC2D"/>
    <w:rsid w:val="45CC1637"/>
    <w:rsid w:val="45E50137"/>
    <w:rsid w:val="45E76171"/>
    <w:rsid w:val="45F05B5E"/>
    <w:rsid w:val="45F1C536"/>
    <w:rsid w:val="460DBEA1"/>
    <w:rsid w:val="460F988D"/>
    <w:rsid w:val="46150470"/>
    <w:rsid w:val="46182B87"/>
    <w:rsid w:val="4619058D"/>
    <w:rsid w:val="461B572A"/>
    <w:rsid w:val="461E7B24"/>
    <w:rsid w:val="461E87E6"/>
    <w:rsid w:val="462ECD04"/>
    <w:rsid w:val="463CF99E"/>
    <w:rsid w:val="4641285C"/>
    <w:rsid w:val="4653C686"/>
    <w:rsid w:val="465525BA"/>
    <w:rsid w:val="465538BA"/>
    <w:rsid w:val="4656A955"/>
    <w:rsid w:val="4661CD4B"/>
    <w:rsid w:val="46666D3D"/>
    <w:rsid w:val="4676B375"/>
    <w:rsid w:val="4678E66A"/>
    <w:rsid w:val="46797CE1"/>
    <w:rsid w:val="468EE2CA"/>
    <w:rsid w:val="46B23EE6"/>
    <w:rsid w:val="46B6A8A2"/>
    <w:rsid w:val="46B7EC42"/>
    <w:rsid w:val="46BFF9E6"/>
    <w:rsid w:val="46C1D001"/>
    <w:rsid w:val="46CA7949"/>
    <w:rsid w:val="46CB07C9"/>
    <w:rsid w:val="46D85BDC"/>
    <w:rsid w:val="46F2F936"/>
    <w:rsid w:val="46F70F6F"/>
    <w:rsid w:val="46FCA4CD"/>
    <w:rsid w:val="47030DF4"/>
    <w:rsid w:val="470FB800"/>
    <w:rsid w:val="471DE948"/>
    <w:rsid w:val="471FEE22"/>
    <w:rsid w:val="471FFFE0"/>
    <w:rsid w:val="47237313"/>
    <w:rsid w:val="47270B0E"/>
    <w:rsid w:val="473A991F"/>
    <w:rsid w:val="4741D815"/>
    <w:rsid w:val="474A9FD5"/>
    <w:rsid w:val="475C459E"/>
    <w:rsid w:val="475EB6FF"/>
    <w:rsid w:val="4772ACCD"/>
    <w:rsid w:val="477F0003"/>
    <w:rsid w:val="47843E27"/>
    <w:rsid w:val="4796A6FE"/>
    <w:rsid w:val="47AC5ACD"/>
    <w:rsid w:val="47B19F4B"/>
    <w:rsid w:val="47B29CFF"/>
    <w:rsid w:val="47C0D94E"/>
    <w:rsid w:val="47D10A18"/>
    <w:rsid w:val="47D20C42"/>
    <w:rsid w:val="47D4307B"/>
    <w:rsid w:val="47E286AB"/>
    <w:rsid w:val="47EBC75E"/>
    <w:rsid w:val="47ECBE3B"/>
    <w:rsid w:val="47ED6DC7"/>
    <w:rsid w:val="47F5882C"/>
    <w:rsid w:val="47F58C5B"/>
    <w:rsid w:val="4804F958"/>
    <w:rsid w:val="480A3B54"/>
    <w:rsid w:val="480B3415"/>
    <w:rsid w:val="481132B2"/>
    <w:rsid w:val="48156AE1"/>
    <w:rsid w:val="4815D191"/>
    <w:rsid w:val="4824BA29"/>
    <w:rsid w:val="4836AF71"/>
    <w:rsid w:val="484AD7BE"/>
    <w:rsid w:val="484F5380"/>
    <w:rsid w:val="4858B676"/>
    <w:rsid w:val="485F36A8"/>
    <w:rsid w:val="48709DE5"/>
    <w:rsid w:val="4875826B"/>
    <w:rsid w:val="4877B21A"/>
    <w:rsid w:val="4884D49C"/>
    <w:rsid w:val="489AEBD9"/>
    <w:rsid w:val="48A0B8C2"/>
    <w:rsid w:val="48A5E684"/>
    <w:rsid w:val="48BD1E40"/>
    <w:rsid w:val="48C28416"/>
    <w:rsid w:val="48D92EE5"/>
    <w:rsid w:val="48DBA279"/>
    <w:rsid w:val="48DD35B7"/>
    <w:rsid w:val="48E3F078"/>
    <w:rsid w:val="48EAC74E"/>
    <w:rsid w:val="48EC7EA9"/>
    <w:rsid w:val="490927DC"/>
    <w:rsid w:val="49118E5E"/>
    <w:rsid w:val="4921850E"/>
    <w:rsid w:val="493CABFF"/>
    <w:rsid w:val="493EB6D8"/>
    <w:rsid w:val="495E7947"/>
    <w:rsid w:val="49695FFA"/>
    <w:rsid w:val="496BD8D8"/>
    <w:rsid w:val="496D98E9"/>
    <w:rsid w:val="49704A01"/>
    <w:rsid w:val="497EE2AD"/>
    <w:rsid w:val="4982F573"/>
    <w:rsid w:val="49842CAD"/>
    <w:rsid w:val="49843EF4"/>
    <w:rsid w:val="498DBDE2"/>
    <w:rsid w:val="498DD679"/>
    <w:rsid w:val="4998B239"/>
    <w:rsid w:val="499E6E0D"/>
    <w:rsid w:val="49B3E6CF"/>
    <w:rsid w:val="49BA1EEF"/>
    <w:rsid w:val="49BDD7F4"/>
    <w:rsid w:val="49C8D008"/>
    <w:rsid w:val="49CE96ED"/>
    <w:rsid w:val="49D52E45"/>
    <w:rsid w:val="49D881E0"/>
    <w:rsid w:val="49DFF852"/>
    <w:rsid w:val="49F0B7BD"/>
    <w:rsid w:val="49F2AA08"/>
    <w:rsid w:val="4A0EA4B2"/>
    <w:rsid w:val="4A13EE65"/>
    <w:rsid w:val="4A266513"/>
    <w:rsid w:val="4A29E831"/>
    <w:rsid w:val="4A320BAC"/>
    <w:rsid w:val="4A32A8DB"/>
    <w:rsid w:val="4A352375"/>
    <w:rsid w:val="4A375908"/>
    <w:rsid w:val="4A37ED00"/>
    <w:rsid w:val="4A3D44D0"/>
    <w:rsid w:val="4A3E2883"/>
    <w:rsid w:val="4A4BE3DD"/>
    <w:rsid w:val="4A4E7167"/>
    <w:rsid w:val="4A51BF7A"/>
    <w:rsid w:val="4A5D5E72"/>
    <w:rsid w:val="4A600BFF"/>
    <w:rsid w:val="4A637F04"/>
    <w:rsid w:val="4A6CCF7C"/>
    <w:rsid w:val="4A6DA6BE"/>
    <w:rsid w:val="4A792020"/>
    <w:rsid w:val="4A81E4D9"/>
    <w:rsid w:val="4A840AAC"/>
    <w:rsid w:val="4A862C0C"/>
    <w:rsid w:val="4A899BE4"/>
    <w:rsid w:val="4A969BB1"/>
    <w:rsid w:val="4A98E2CA"/>
    <w:rsid w:val="4A9DE62C"/>
    <w:rsid w:val="4A9E07D1"/>
    <w:rsid w:val="4AAB6218"/>
    <w:rsid w:val="4AAEA0DB"/>
    <w:rsid w:val="4AC3FC45"/>
    <w:rsid w:val="4ACC08D9"/>
    <w:rsid w:val="4AD3A031"/>
    <w:rsid w:val="4AD3A16E"/>
    <w:rsid w:val="4ADAD446"/>
    <w:rsid w:val="4ADE8AB4"/>
    <w:rsid w:val="4B130710"/>
    <w:rsid w:val="4B15D70A"/>
    <w:rsid w:val="4B1C228B"/>
    <w:rsid w:val="4B201F04"/>
    <w:rsid w:val="4B21BBCF"/>
    <w:rsid w:val="4B23A126"/>
    <w:rsid w:val="4B2A8BDF"/>
    <w:rsid w:val="4B2BCC72"/>
    <w:rsid w:val="4B2DA6B4"/>
    <w:rsid w:val="4B318DA9"/>
    <w:rsid w:val="4B386DC4"/>
    <w:rsid w:val="4B39DD47"/>
    <w:rsid w:val="4B4DAE1B"/>
    <w:rsid w:val="4B702B8A"/>
    <w:rsid w:val="4B7A40AF"/>
    <w:rsid w:val="4B7D14B6"/>
    <w:rsid w:val="4B828A5E"/>
    <w:rsid w:val="4B98BFB3"/>
    <w:rsid w:val="4B9C4623"/>
    <w:rsid w:val="4BA0DB3C"/>
    <w:rsid w:val="4BA250B8"/>
    <w:rsid w:val="4BB5EF31"/>
    <w:rsid w:val="4BB9E02C"/>
    <w:rsid w:val="4BBA3EC2"/>
    <w:rsid w:val="4BCC1DE9"/>
    <w:rsid w:val="4BD7675D"/>
    <w:rsid w:val="4BEBC4E6"/>
    <w:rsid w:val="4BF609B7"/>
    <w:rsid w:val="4BF62E24"/>
    <w:rsid w:val="4BFA4B53"/>
    <w:rsid w:val="4C01D822"/>
    <w:rsid w:val="4C030A62"/>
    <w:rsid w:val="4C034CCF"/>
    <w:rsid w:val="4C0CAF38"/>
    <w:rsid w:val="4C0F4C44"/>
    <w:rsid w:val="4C233885"/>
    <w:rsid w:val="4C23BB26"/>
    <w:rsid w:val="4C2AB9CF"/>
    <w:rsid w:val="4C35E4A7"/>
    <w:rsid w:val="4C37A5BB"/>
    <w:rsid w:val="4C3FA945"/>
    <w:rsid w:val="4C4CDF24"/>
    <w:rsid w:val="4C6176C7"/>
    <w:rsid w:val="4C623ED6"/>
    <w:rsid w:val="4C65B175"/>
    <w:rsid w:val="4C65CE31"/>
    <w:rsid w:val="4C66A3EF"/>
    <w:rsid w:val="4C688026"/>
    <w:rsid w:val="4C6AB1B0"/>
    <w:rsid w:val="4C759E8A"/>
    <w:rsid w:val="4C7C8238"/>
    <w:rsid w:val="4C7C9C29"/>
    <w:rsid w:val="4C7D1897"/>
    <w:rsid w:val="4C847C1D"/>
    <w:rsid w:val="4C8A741A"/>
    <w:rsid w:val="4C8E6C79"/>
    <w:rsid w:val="4CA17CA7"/>
    <w:rsid w:val="4CAA0559"/>
    <w:rsid w:val="4CAD7022"/>
    <w:rsid w:val="4CB16791"/>
    <w:rsid w:val="4CB53B12"/>
    <w:rsid w:val="4CB85494"/>
    <w:rsid w:val="4CB8AF49"/>
    <w:rsid w:val="4CDF062D"/>
    <w:rsid w:val="4CE14701"/>
    <w:rsid w:val="4D0205D1"/>
    <w:rsid w:val="4D057099"/>
    <w:rsid w:val="4D07C723"/>
    <w:rsid w:val="4D09C1CE"/>
    <w:rsid w:val="4D105641"/>
    <w:rsid w:val="4D2A4BAE"/>
    <w:rsid w:val="4D3BFBCE"/>
    <w:rsid w:val="4D434649"/>
    <w:rsid w:val="4D4A2D16"/>
    <w:rsid w:val="4D4FBDC5"/>
    <w:rsid w:val="4D55FE1D"/>
    <w:rsid w:val="4D5FA106"/>
    <w:rsid w:val="4D60FDDE"/>
    <w:rsid w:val="4D667F40"/>
    <w:rsid w:val="4D6E5CFC"/>
    <w:rsid w:val="4D73D7E3"/>
    <w:rsid w:val="4D7EF066"/>
    <w:rsid w:val="4D852EEC"/>
    <w:rsid w:val="4D85B989"/>
    <w:rsid w:val="4D863C8C"/>
    <w:rsid w:val="4D8726A6"/>
    <w:rsid w:val="4DA1A38F"/>
    <w:rsid w:val="4DAE9151"/>
    <w:rsid w:val="4DAF4C1F"/>
    <w:rsid w:val="4DB7B07C"/>
    <w:rsid w:val="4DC0EF57"/>
    <w:rsid w:val="4DCDD204"/>
    <w:rsid w:val="4DD30D63"/>
    <w:rsid w:val="4DD409BE"/>
    <w:rsid w:val="4DE09C04"/>
    <w:rsid w:val="4DE5B492"/>
    <w:rsid w:val="4DE8B689"/>
    <w:rsid w:val="4DFA22C2"/>
    <w:rsid w:val="4DFD920D"/>
    <w:rsid w:val="4E000952"/>
    <w:rsid w:val="4E0162A5"/>
    <w:rsid w:val="4E0203F5"/>
    <w:rsid w:val="4E0FD5F7"/>
    <w:rsid w:val="4E20F926"/>
    <w:rsid w:val="4E34F64B"/>
    <w:rsid w:val="4E434FF0"/>
    <w:rsid w:val="4E43F577"/>
    <w:rsid w:val="4E471B88"/>
    <w:rsid w:val="4E51D649"/>
    <w:rsid w:val="4E53549F"/>
    <w:rsid w:val="4E5CE0DC"/>
    <w:rsid w:val="4E6D77F9"/>
    <w:rsid w:val="4E7199B4"/>
    <w:rsid w:val="4E770E62"/>
    <w:rsid w:val="4E8B2D00"/>
    <w:rsid w:val="4E8C7B89"/>
    <w:rsid w:val="4E9E57B1"/>
    <w:rsid w:val="4EACF586"/>
    <w:rsid w:val="4EB930A7"/>
    <w:rsid w:val="4EBE04E9"/>
    <w:rsid w:val="4EBF1253"/>
    <w:rsid w:val="4EC2768B"/>
    <w:rsid w:val="4EC6FAAE"/>
    <w:rsid w:val="4EC9A090"/>
    <w:rsid w:val="4ED41889"/>
    <w:rsid w:val="4ED98906"/>
    <w:rsid w:val="4EE21A73"/>
    <w:rsid w:val="4EECF917"/>
    <w:rsid w:val="4EED7DFA"/>
    <w:rsid w:val="4EEF1CEE"/>
    <w:rsid w:val="4EF0D880"/>
    <w:rsid w:val="4EFD1223"/>
    <w:rsid w:val="4F00977D"/>
    <w:rsid w:val="4F09967E"/>
    <w:rsid w:val="4F1A6108"/>
    <w:rsid w:val="4F2DFF49"/>
    <w:rsid w:val="4F38B44B"/>
    <w:rsid w:val="4F3CEC24"/>
    <w:rsid w:val="4F43D04A"/>
    <w:rsid w:val="4F4A2B23"/>
    <w:rsid w:val="4F4FA323"/>
    <w:rsid w:val="4F6158C7"/>
    <w:rsid w:val="4F65B035"/>
    <w:rsid w:val="4F74A344"/>
    <w:rsid w:val="4F799E48"/>
    <w:rsid w:val="4F862D23"/>
    <w:rsid w:val="4F8D4457"/>
    <w:rsid w:val="4F978528"/>
    <w:rsid w:val="4F9E4FDB"/>
    <w:rsid w:val="4FA27827"/>
    <w:rsid w:val="4FB2FF95"/>
    <w:rsid w:val="4FB93FF8"/>
    <w:rsid w:val="4FC530FD"/>
    <w:rsid w:val="4FD17C6B"/>
    <w:rsid w:val="4FD61894"/>
    <w:rsid w:val="4FEB5FE8"/>
    <w:rsid w:val="4FF8A561"/>
    <w:rsid w:val="4FFDF18A"/>
    <w:rsid w:val="5002EFEB"/>
    <w:rsid w:val="50185E1F"/>
    <w:rsid w:val="50198DE9"/>
    <w:rsid w:val="50218970"/>
    <w:rsid w:val="5034D138"/>
    <w:rsid w:val="50379172"/>
    <w:rsid w:val="503D3598"/>
    <w:rsid w:val="50421D93"/>
    <w:rsid w:val="50433496"/>
    <w:rsid w:val="504F69C9"/>
    <w:rsid w:val="504F977B"/>
    <w:rsid w:val="5051776E"/>
    <w:rsid w:val="50554851"/>
    <w:rsid w:val="5061C0A2"/>
    <w:rsid w:val="50629BBA"/>
    <w:rsid w:val="5066748D"/>
    <w:rsid w:val="506AA432"/>
    <w:rsid w:val="50726BEF"/>
    <w:rsid w:val="5072EA07"/>
    <w:rsid w:val="50751AF0"/>
    <w:rsid w:val="508601DE"/>
    <w:rsid w:val="508633C0"/>
    <w:rsid w:val="508CC842"/>
    <w:rsid w:val="50976E1E"/>
    <w:rsid w:val="509DC259"/>
    <w:rsid w:val="50A919D5"/>
    <w:rsid w:val="50AAAD76"/>
    <w:rsid w:val="50AF1EF8"/>
    <w:rsid w:val="50B9B7D5"/>
    <w:rsid w:val="50B9C575"/>
    <w:rsid w:val="50BEEEA5"/>
    <w:rsid w:val="50BF96AB"/>
    <w:rsid w:val="50C57594"/>
    <w:rsid w:val="50CC9F88"/>
    <w:rsid w:val="50D32A27"/>
    <w:rsid w:val="50D38D9E"/>
    <w:rsid w:val="50DA4E4B"/>
    <w:rsid w:val="50DBDB41"/>
    <w:rsid w:val="50E20FC9"/>
    <w:rsid w:val="50F9B64C"/>
    <w:rsid w:val="510C3061"/>
    <w:rsid w:val="5112DE9C"/>
    <w:rsid w:val="5123DA3A"/>
    <w:rsid w:val="5126A2A6"/>
    <w:rsid w:val="5127B3F0"/>
    <w:rsid w:val="51297CEA"/>
    <w:rsid w:val="5137A577"/>
    <w:rsid w:val="513AABE8"/>
    <w:rsid w:val="514202FC"/>
    <w:rsid w:val="5146566D"/>
    <w:rsid w:val="51482535"/>
    <w:rsid w:val="5148C8D9"/>
    <w:rsid w:val="51564CDC"/>
    <w:rsid w:val="515927C8"/>
    <w:rsid w:val="516CA50E"/>
    <w:rsid w:val="517495E5"/>
    <w:rsid w:val="5189243A"/>
    <w:rsid w:val="518D1E9E"/>
    <w:rsid w:val="5192BDDB"/>
    <w:rsid w:val="519D25E5"/>
    <w:rsid w:val="51A09E58"/>
    <w:rsid w:val="51A83EE6"/>
    <w:rsid w:val="51ABBDFF"/>
    <w:rsid w:val="51AE9459"/>
    <w:rsid w:val="51AF4361"/>
    <w:rsid w:val="51BF6596"/>
    <w:rsid w:val="51C1A4D7"/>
    <w:rsid w:val="51CEC63F"/>
    <w:rsid w:val="51D7F3B6"/>
    <w:rsid w:val="51DFD9D8"/>
    <w:rsid w:val="51DFEF80"/>
    <w:rsid w:val="51F00DF8"/>
    <w:rsid w:val="51F042B0"/>
    <w:rsid w:val="51F2A9D8"/>
    <w:rsid w:val="51F57BD6"/>
    <w:rsid w:val="51FC18F3"/>
    <w:rsid w:val="52008286"/>
    <w:rsid w:val="52047EF2"/>
    <w:rsid w:val="520962E5"/>
    <w:rsid w:val="5225044B"/>
    <w:rsid w:val="52278520"/>
    <w:rsid w:val="52287FBC"/>
    <w:rsid w:val="5230AEF6"/>
    <w:rsid w:val="52339739"/>
    <w:rsid w:val="5241B861"/>
    <w:rsid w:val="52436907"/>
    <w:rsid w:val="52487565"/>
    <w:rsid w:val="5248CF74"/>
    <w:rsid w:val="52502464"/>
    <w:rsid w:val="5253D4DE"/>
    <w:rsid w:val="5254C454"/>
    <w:rsid w:val="5264F65E"/>
    <w:rsid w:val="52655B6D"/>
    <w:rsid w:val="5274740F"/>
    <w:rsid w:val="527519D7"/>
    <w:rsid w:val="52796FB8"/>
    <w:rsid w:val="527C6174"/>
    <w:rsid w:val="528F106C"/>
    <w:rsid w:val="5292D01B"/>
    <w:rsid w:val="52A20D1D"/>
    <w:rsid w:val="52A596AB"/>
    <w:rsid w:val="52AEF229"/>
    <w:rsid w:val="52B05570"/>
    <w:rsid w:val="52B05C2B"/>
    <w:rsid w:val="52B4EDE4"/>
    <w:rsid w:val="52C0C12A"/>
    <w:rsid w:val="52C817DB"/>
    <w:rsid w:val="52CBC6DB"/>
    <w:rsid w:val="52D2AD06"/>
    <w:rsid w:val="52D79789"/>
    <w:rsid w:val="52E2E014"/>
    <w:rsid w:val="52E4E255"/>
    <w:rsid w:val="52E741EE"/>
    <w:rsid w:val="52E7E2B5"/>
    <w:rsid w:val="52F635CD"/>
    <w:rsid w:val="530AF446"/>
    <w:rsid w:val="53156BF5"/>
    <w:rsid w:val="531B8CEA"/>
    <w:rsid w:val="5320C046"/>
    <w:rsid w:val="532309F3"/>
    <w:rsid w:val="53308C2C"/>
    <w:rsid w:val="534B001F"/>
    <w:rsid w:val="534C18B3"/>
    <w:rsid w:val="535315AB"/>
    <w:rsid w:val="53532FD9"/>
    <w:rsid w:val="53554B75"/>
    <w:rsid w:val="53566E48"/>
    <w:rsid w:val="5356B228"/>
    <w:rsid w:val="5377FDA1"/>
    <w:rsid w:val="538AE922"/>
    <w:rsid w:val="5395559A"/>
    <w:rsid w:val="539B59A2"/>
    <w:rsid w:val="539B9319"/>
    <w:rsid w:val="539D0D9D"/>
    <w:rsid w:val="53A9D44D"/>
    <w:rsid w:val="53B6EBAA"/>
    <w:rsid w:val="53B73219"/>
    <w:rsid w:val="53B8D965"/>
    <w:rsid w:val="53B919F4"/>
    <w:rsid w:val="53BA1725"/>
    <w:rsid w:val="53CE2047"/>
    <w:rsid w:val="53D7F3CC"/>
    <w:rsid w:val="53E27A92"/>
    <w:rsid w:val="53E28741"/>
    <w:rsid w:val="53E403A4"/>
    <w:rsid w:val="53E93019"/>
    <w:rsid w:val="53E9CDD4"/>
    <w:rsid w:val="53EB0118"/>
    <w:rsid w:val="53F392F7"/>
    <w:rsid w:val="5417D0B8"/>
    <w:rsid w:val="542B67C4"/>
    <w:rsid w:val="542F058E"/>
    <w:rsid w:val="5459CCE6"/>
    <w:rsid w:val="545C9DF5"/>
    <w:rsid w:val="546B7DF1"/>
    <w:rsid w:val="54700DF4"/>
    <w:rsid w:val="5475A55D"/>
    <w:rsid w:val="5477A915"/>
    <w:rsid w:val="547D0E54"/>
    <w:rsid w:val="54837EB4"/>
    <w:rsid w:val="54852FF7"/>
    <w:rsid w:val="549B50F0"/>
    <w:rsid w:val="549EC3D5"/>
    <w:rsid w:val="54A23481"/>
    <w:rsid w:val="54AB3854"/>
    <w:rsid w:val="54ABA116"/>
    <w:rsid w:val="54BF41CB"/>
    <w:rsid w:val="54C18003"/>
    <w:rsid w:val="54C3989C"/>
    <w:rsid w:val="54D4C7B3"/>
    <w:rsid w:val="54DF273D"/>
    <w:rsid w:val="54E27B78"/>
    <w:rsid w:val="54E804D5"/>
    <w:rsid w:val="54EF396F"/>
    <w:rsid w:val="54F107FA"/>
    <w:rsid w:val="54F9F768"/>
    <w:rsid w:val="5501C01A"/>
    <w:rsid w:val="550533C7"/>
    <w:rsid w:val="55091FA0"/>
    <w:rsid w:val="550C6548"/>
    <w:rsid w:val="5521AEDA"/>
    <w:rsid w:val="55241E2C"/>
    <w:rsid w:val="5528A028"/>
    <w:rsid w:val="552EA931"/>
    <w:rsid w:val="55350A8E"/>
    <w:rsid w:val="5537179E"/>
    <w:rsid w:val="55373EC3"/>
    <w:rsid w:val="55542CA0"/>
    <w:rsid w:val="555F38F6"/>
    <w:rsid w:val="5563920F"/>
    <w:rsid w:val="5563935C"/>
    <w:rsid w:val="5563DA60"/>
    <w:rsid w:val="55655603"/>
    <w:rsid w:val="556AAE1B"/>
    <w:rsid w:val="55852560"/>
    <w:rsid w:val="558EF7C2"/>
    <w:rsid w:val="55A22F11"/>
    <w:rsid w:val="55B0A1CB"/>
    <w:rsid w:val="55BFB527"/>
    <w:rsid w:val="55C5D09A"/>
    <w:rsid w:val="55CA237C"/>
    <w:rsid w:val="55CD3BF0"/>
    <w:rsid w:val="55D8D7A3"/>
    <w:rsid w:val="55EF6B91"/>
    <w:rsid w:val="55F0130D"/>
    <w:rsid w:val="55FD468A"/>
    <w:rsid w:val="560052A4"/>
    <w:rsid w:val="560105F3"/>
    <w:rsid w:val="56024505"/>
    <w:rsid w:val="560F1A6B"/>
    <w:rsid w:val="5626B203"/>
    <w:rsid w:val="562FDB06"/>
    <w:rsid w:val="56359C08"/>
    <w:rsid w:val="5635C7FF"/>
    <w:rsid w:val="56368847"/>
    <w:rsid w:val="563CA1A3"/>
    <w:rsid w:val="564C291C"/>
    <w:rsid w:val="564D0366"/>
    <w:rsid w:val="5651C1F4"/>
    <w:rsid w:val="56550BE7"/>
    <w:rsid w:val="56583B33"/>
    <w:rsid w:val="565C2B77"/>
    <w:rsid w:val="5677D1C1"/>
    <w:rsid w:val="56799C28"/>
    <w:rsid w:val="5679E1E9"/>
    <w:rsid w:val="567DDBA3"/>
    <w:rsid w:val="567E286B"/>
    <w:rsid w:val="568A9457"/>
    <w:rsid w:val="56947330"/>
    <w:rsid w:val="56965A4D"/>
    <w:rsid w:val="56979BA0"/>
    <w:rsid w:val="5697EA01"/>
    <w:rsid w:val="56AED41A"/>
    <w:rsid w:val="56B018C6"/>
    <w:rsid w:val="56BA5DD7"/>
    <w:rsid w:val="56BEF7D7"/>
    <w:rsid w:val="56C13DE1"/>
    <w:rsid w:val="56D262EC"/>
    <w:rsid w:val="56DAE5F6"/>
    <w:rsid w:val="56E25EF3"/>
    <w:rsid w:val="56F130BB"/>
    <w:rsid w:val="56FC980C"/>
    <w:rsid w:val="5702770C"/>
    <w:rsid w:val="5703BCD7"/>
    <w:rsid w:val="5708871D"/>
    <w:rsid w:val="570DA1A0"/>
    <w:rsid w:val="571288EB"/>
    <w:rsid w:val="571BE688"/>
    <w:rsid w:val="5728050D"/>
    <w:rsid w:val="572FC090"/>
    <w:rsid w:val="573A0618"/>
    <w:rsid w:val="573D0608"/>
    <w:rsid w:val="574193DD"/>
    <w:rsid w:val="5743E957"/>
    <w:rsid w:val="57442CF2"/>
    <w:rsid w:val="574C538D"/>
    <w:rsid w:val="5756F32F"/>
    <w:rsid w:val="575834A1"/>
    <w:rsid w:val="57665B72"/>
    <w:rsid w:val="5767B7B8"/>
    <w:rsid w:val="57718281"/>
    <w:rsid w:val="5777B03E"/>
    <w:rsid w:val="577A60FD"/>
    <w:rsid w:val="57897444"/>
    <w:rsid w:val="579B5C9B"/>
    <w:rsid w:val="579E6291"/>
    <w:rsid w:val="57A2923F"/>
    <w:rsid w:val="57A56832"/>
    <w:rsid w:val="57A8F0BF"/>
    <w:rsid w:val="57AFCB53"/>
    <w:rsid w:val="57B8DFEB"/>
    <w:rsid w:val="57CC0F9E"/>
    <w:rsid w:val="57D236F0"/>
    <w:rsid w:val="57DF7C5B"/>
    <w:rsid w:val="57E2A5AA"/>
    <w:rsid w:val="57E54E6D"/>
    <w:rsid w:val="57F9D80C"/>
    <w:rsid w:val="57FF54C7"/>
    <w:rsid w:val="58110BD3"/>
    <w:rsid w:val="5821C153"/>
    <w:rsid w:val="58274A39"/>
    <w:rsid w:val="582804F8"/>
    <w:rsid w:val="5828839C"/>
    <w:rsid w:val="5830E457"/>
    <w:rsid w:val="583638C4"/>
    <w:rsid w:val="583669B4"/>
    <w:rsid w:val="5839D905"/>
    <w:rsid w:val="5843C979"/>
    <w:rsid w:val="5845F5E9"/>
    <w:rsid w:val="58479428"/>
    <w:rsid w:val="584E6483"/>
    <w:rsid w:val="58506884"/>
    <w:rsid w:val="58514B51"/>
    <w:rsid w:val="58803BDA"/>
    <w:rsid w:val="5882A2EE"/>
    <w:rsid w:val="5897BC58"/>
    <w:rsid w:val="589E5C42"/>
    <w:rsid w:val="58AF04FB"/>
    <w:rsid w:val="58C08B0C"/>
    <w:rsid w:val="58C0EF46"/>
    <w:rsid w:val="58CD5424"/>
    <w:rsid w:val="58CE13AC"/>
    <w:rsid w:val="58D86271"/>
    <w:rsid w:val="58E2E36B"/>
    <w:rsid w:val="59009D4C"/>
    <w:rsid w:val="59144BDE"/>
    <w:rsid w:val="5926D8D0"/>
    <w:rsid w:val="592D0559"/>
    <w:rsid w:val="592E81F5"/>
    <w:rsid w:val="5934BC5E"/>
    <w:rsid w:val="59374C30"/>
    <w:rsid w:val="593863BC"/>
    <w:rsid w:val="5939529A"/>
    <w:rsid w:val="593A6752"/>
    <w:rsid w:val="594C6577"/>
    <w:rsid w:val="595A91D1"/>
    <w:rsid w:val="596C9E78"/>
    <w:rsid w:val="59711D0E"/>
    <w:rsid w:val="59814A2C"/>
    <w:rsid w:val="59895D42"/>
    <w:rsid w:val="59914DF8"/>
    <w:rsid w:val="5995A86D"/>
    <w:rsid w:val="599970D8"/>
    <w:rsid w:val="59AA2DF6"/>
    <w:rsid w:val="59AD4507"/>
    <w:rsid w:val="59AE47AE"/>
    <w:rsid w:val="59B586DE"/>
    <w:rsid w:val="59BDB13C"/>
    <w:rsid w:val="59C770D6"/>
    <w:rsid w:val="59C89894"/>
    <w:rsid w:val="59CA9D98"/>
    <w:rsid w:val="59CB57B7"/>
    <w:rsid w:val="59D95574"/>
    <w:rsid w:val="59E034C1"/>
    <w:rsid w:val="59E1B0D4"/>
    <w:rsid w:val="59E22585"/>
    <w:rsid w:val="59E34316"/>
    <w:rsid w:val="59E9844D"/>
    <w:rsid w:val="59EAE2B7"/>
    <w:rsid w:val="59F24AAC"/>
    <w:rsid w:val="59F30081"/>
    <w:rsid w:val="59F48967"/>
    <w:rsid w:val="59FCAEBB"/>
    <w:rsid w:val="59FD1DFA"/>
    <w:rsid w:val="5A0FB76F"/>
    <w:rsid w:val="5A104098"/>
    <w:rsid w:val="5A194FB9"/>
    <w:rsid w:val="5A1ED4C3"/>
    <w:rsid w:val="5A2730BE"/>
    <w:rsid w:val="5A3181E2"/>
    <w:rsid w:val="5A383FFB"/>
    <w:rsid w:val="5A392996"/>
    <w:rsid w:val="5A460B9E"/>
    <w:rsid w:val="5A4CF8EA"/>
    <w:rsid w:val="5A5528FE"/>
    <w:rsid w:val="5A585288"/>
    <w:rsid w:val="5A705063"/>
    <w:rsid w:val="5A755824"/>
    <w:rsid w:val="5A7B2DD6"/>
    <w:rsid w:val="5A8669C8"/>
    <w:rsid w:val="5A8744F4"/>
    <w:rsid w:val="5A8B7E9C"/>
    <w:rsid w:val="5A928533"/>
    <w:rsid w:val="5A94C350"/>
    <w:rsid w:val="5A9535B6"/>
    <w:rsid w:val="5A95F9BF"/>
    <w:rsid w:val="5A9AE15C"/>
    <w:rsid w:val="5A9B5D68"/>
    <w:rsid w:val="5A9CF6B7"/>
    <w:rsid w:val="5A9DB3E0"/>
    <w:rsid w:val="5AA4C0E2"/>
    <w:rsid w:val="5AA853D6"/>
    <w:rsid w:val="5AA875AB"/>
    <w:rsid w:val="5AA8ED44"/>
    <w:rsid w:val="5AB368D9"/>
    <w:rsid w:val="5AC7DF7A"/>
    <w:rsid w:val="5AE53744"/>
    <w:rsid w:val="5AE5996A"/>
    <w:rsid w:val="5AE5D29D"/>
    <w:rsid w:val="5AE77412"/>
    <w:rsid w:val="5AEB9F26"/>
    <w:rsid w:val="5AEFA821"/>
    <w:rsid w:val="5AF76BB9"/>
    <w:rsid w:val="5AF8398A"/>
    <w:rsid w:val="5B07CF57"/>
    <w:rsid w:val="5B101C2C"/>
    <w:rsid w:val="5B12484D"/>
    <w:rsid w:val="5B3E7B91"/>
    <w:rsid w:val="5B466676"/>
    <w:rsid w:val="5B4DF2A8"/>
    <w:rsid w:val="5B53283F"/>
    <w:rsid w:val="5B5976FD"/>
    <w:rsid w:val="5B5A897C"/>
    <w:rsid w:val="5B5BA5CA"/>
    <w:rsid w:val="5B5F4EF2"/>
    <w:rsid w:val="5B626049"/>
    <w:rsid w:val="5B63B92A"/>
    <w:rsid w:val="5B6C25C3"/>
    <w:rsid w:val="5B6FB3A6"/>
    <w:rsid w:val="5B7809C8"/>
    <w:rsid w:val="5B7A5DDF"/>
    <w:rsid w:val="5B7F0EBE"/>
    <w:rsid w:val="5B87BEB8"/>
    <w:rsid w:val="5B882BEF"/>
    <w:rsid w:val="5B89D482"/>
    <w:rsid w:val="5BA6492C"/>
    <w:rsid w:val="5BAB8373"/>
    <w:rsid w:val="5BB295C2"/>
    <w:rsid w:val="5BC27A12"/>
    <w:rsid w:val="5BCC6B0D"/>
    <w:rsid w:val="5BD08342"/>
    <w:rsid w:val="5BD6242A"/>
    <w:rsid w:val="5BDB1000"/>
    <w:rsid w:val="5BDC41D3"/>
    <w:rsid w:val="5BE483A7"/>
    <w:rsid w:val="5BEA177C"/>
    <w:rsid w:val="5BEB56E3"/>
    <w:rsid w:val="5BF72B8B"/>
    <w:rsid w:val="5BFB09B6"/>
    <w:rsid w:val="5C011957"/>
    <w:rsid w:val="5C01D0F0"/>
    <w:rsid w:val="5C0246DB"/>
    <w:rsid w:val="5C177CDF"/>
    <w:rsid w:val="5C1BDE5A"/>
    <w:rsid w:val="5C1D89FC"/>
    <w:rsid w:val="5C24C878"/>
    <w:rsid w:val="5C2FE789"/>
    <w:rsid w:val="5C33A0F7"/>
    <w:rsid w:val="5C36F5CC"/>
    <w:rsid w:val="5C3E1B7E"/>
    <w:rsid w:val="5C4A9D9A"/>
    <w:rsid w:val="5C4B53F5"/>
    <w:rsid w:val="5C4CE016"/>
    <w:rsid w:val="5C5F933F"/>
    <w:rsid w:val="5C60E2BC"/>
    <w:rsid w:val="5C7FB356"/>
    <w:rsid w:val="5C8297FD"/>
    <w:rsid w:val="5C82EF1B"/>
    <w:rsid w:val="5C8FB6A7"/>
    <w:rsid w:val="5C943F96"/>
    <w:rsid w:val="5CAB69D7"/>
    <w:rsid w:val="5CB24087"/>
    <w:rsid w:val="5CC040FC"/>
    <w:rsid w:val="5CC4FBA5"/>
    <w:rsid w:val="5CC76E19"/>
    <w:rsid w:val="5CC98712"/>
    <w:rsid w:val="5CCF60DC"/>
    <w:rsid w:val="5CD85FF9"/>
    <w:rsid w:val="5CEAF7A1"/>
    <w:rsid w:val="5CED537A"/>
    <w:rsid w:val="5CF08C37"/>
    <w:rsid w:val="5D06424A"/>
    <w:rsid w:val="5D0B0172"/>
    <w:rsid w:val="5D0D51D5"/>
    <w:rsid w:val="5D2D8C4A"/>
    <w:rsid w:val="5D31AB56"/>
    <w:rsid w:val="5D410E01"/>
    <w:rsid w:val="5D4606A5"/>
    <w:rsid w:val="5D5F1EDA"/>
    <w:rsid w:val="5D5F2E36"/>
    <w:rsid w:val="5D631F8E"/>
    <w:rsid w:val="5D680456"/>
    <w:rsid w:val="5D73B4E0"/>
    <w:rsid w:val="5D766646"/>
    <w:rsid w:val="5D791836"/>
    <w:rsid w:val="5D8A75B0"/>
    <w:rsid w:val="5D938584"/>
    <w:rsid w:val="5D961632"/>
    <w:rsid w:val="5D976B12"/>
    <w:rsid w:val="5D9F9D37"/>
    <w:rsid w:val="5DA163D4"/>
    <w:rsid w:val="5DA1ED96"/>
    <w:rsid w:val="5DA3ECDA"/>
    <w:rsid w:val="5DADD063"/>
    <w:rsid w:val="5DB00850"/>
    <w:rsid w:val="5DB618B7"/>
    <w:rsid w:val="5DD884ED"/>
    <w:rsid w:val="5DDA336B"/>
    <w:rsid w:val="5DE314A7"/>
    <w:rsid w:val="5DF7A892"/>
    <w:rsid w:val="5DFD826A"/>
    <w:rsid w:val="5E0768FA"/>
    <w:rsid w:val="5E07D817"/>
    <w:rsid w:val="5E08C7AE"/>
    <w:rsid w:val="5E08D827"/>
    <w:rsid w:val="5E0D77DB"/>
    <w:rsid w:val="5E26FC3D"/>
    <w:rsid w:val="5E307F2A"/>
    <w:rsid w:val="5E3B5AE6"/>
    <w:rsid w:val="5E3F4516"/>
    <w:rsid w:val="5E44309A"/>
    <w:rsid w:val="5E554681"/>
    <w:rsid w:val="5E57D6E8"/>
    <w:rsid w:val="5E6259D7"/>
    <w:rsid w:val="5E666227"/>
    <w:rsid w:val="5E6A8F75"/>
    <w:rsid w:val="5E6EE541"/>
    <w:rsid w:val="5E6F1280"/>
    <w:rsid w:val="5E73B494"/>
    <w:rsid w:val="5E7A8590"/>
    <w:rsid w:val="5E7AABFA"/>
    <w:rsid w:val="5E822204"/>
    <w:rsid w:val="5E85A97E"/>
    <w:rsid w:val="5E885A11"/>
    <w:rsid w:val="5E889A7B"/>
    <w:rsid w:val="5E88F6E3"/>
    <w:rsid w:val="5E9ED289"/>
    <w:rsid w:val="5EB1F9A1"/>
    <w:rsid w:val="5EB4A75F"/>
    <w:rsid w:val="5EB4DDAF"/>
    <w:rsid w:val="5EB69D72"/>
    <w:rsid w:val="5EB7ACF7"/>
    <w:rsid w:val="5EC05B77"/>
    <w:rsid w:val="5EC197CA"/>
    <w:rsid w:val="5ED7C925"/>
    <w:rsid w:val="5EF60B06"/>
    <w:rsid w:val="5F00776B"/>
    <w:rsid w:val="5F07A22D"/>
    <w:rsid w:val="5F0BD746"/>
    <w:rsid w:val="5F1305C9"/>
    <w:rsid w:val="5F1654B4"/>
    <w:rsid w:val="5F25B352"/>
    <w:rsid w:val="5F29E55A"/>
    <w:rsid w:val="5F2B5243"/>
    <w:rsid w:val="5F2C76B1"/>
    <w:rsid w:val="5F52B7AE"/>
    <w:rsid w:val="5F5C0457"/>
    <w:rsid w:val="5F774250"/>
    <w:rsid w:val="5F7E5E09"/>
    <w:rsid w:val="5F98E246"/>
    <w:rsid w:val="5F9DA7A3"/>
    <w:rsid w:val="5F9E67D3"/>
    <w:rsid w:val="5FA09031"/>
    <w:rsid w:val="5FA3BA3E"/>
    <w:rsid w:val="5FB09DD3"/>
    <w:rsid w:val="5FB250AF"/>
    <w:rsid w:val="5FBCEB8B"/>
    <w:rsid w:val="5FCADCDC"/>
    <w:rsid w:val="5FCBA986"/>
    <w:rsid w:val="5FD54AB0"/>
    <w:rsid w:val="5FE36FC3"/>
    <w:rsid w:val="5FE733AB"/>
    <w:rsid w:val="5FEEE2CD"/>
    <w:rsid w:val="5FF26246"/>
    <w:rsid w:val="5FF2DD4E"/>
    <w:rsid w:val="6000F6D2"/>
    <w:rsid w:val="60012F0C"/>
    <w:rsid w:val="600EBBDA"/>
    <w:rsid w:val="601713F2"/>
    <w:rsid w:val="601B6B88"/>
    <w:rsid w:val="602BC33C"/>
    <w:rsid w:val="6032A7FA"/>
    <w:rsid w:val="6032E84E"/>
    <w:rsid w:val="6035CD96"/>
    <w:rsid w:val="603BB8C9"/>
    <w:rsid w:val="6041AAEA"/>
    <w:rsid w:val="6050F89A"/>
    <w:rsid w:val="60576ABA"/>
    <w:rsid w:val="605CEEED"/>
    <w:rsid w:val="6074B14E"/>
    <w:rsid w:val="609B658A"/>
    <w:rsid w:val="609EE955"/>
    <w:rsid w:val="609EF11B"/>
    <w:rsid w:val="60A472A6"/>
    <w:rsid w:val="60A75A40"/>
    <w:rsid w:val="60CFE1EA"/>
    <w:rsid w:val="60D24645"/>
    <w:rsid w:val="60D52702"/>
    <w:rsid w:val="60DD5E1B"/>
    <w:rsid w:val="60DD84A4"/>
    <w:rsid w:val="60E0FC84"/>
    <w:rsid w:val="60E11676"/>
    <w:rsid w:val="60FB9610"/>
    <w:rsid w:val="61011599"/>
    <w:rsid w:val="6106A2F3"/>
    <w:rsid w:val="610D8257"/>
    <w:rsid w:val="61157CBF"/>
    <w:rsid w:val="612B73D9"/>
    <w:rsid w:val="61377509"/>
    <w:rsid w:val="613ACDB3"/>
    <w:rsid w:val="6140D14E"/>
    <w:rsid w:val="614758DC"/>
    <w:rsid w:val="6148F542"/>
    <w:rsid w:val="614FEA51"/>
    <w:rsid w:val="6156A776"/>
    <w:rsid w:val="615DA3CD"/>
    <w:rsid w:val="615E9446"/>
    <w:rsid w:val="6165D8BA"/>
    <w:rsid w:val="61661948"/>
    <w:rsid w:val="6174B5D7"/>
    <w:rsid w:val="617F4024"/>
    <w:rsid w:val="6186CD4A"/>
    <w:rsid w:val="618BA9D0"/>
    <w:rsid w:val="618CBB05"/>
    <w:rsid w:val="618DE60D"/>
    <w:rsid w:val="61926451"/>
    <w:rsid w:val="61985448"/>
    <w:rsid w:val="61A1F79B"/>
    <w:rsid w:val="61A60AE7"/>
    <w:rsid w:val="61AB93B3"/>
    <w:rsid w:val="61AE7CBC"/>
    <w:rsid w:val="61B08BE1"/>
    <w:rsid w:val="61B18AE3"/>
    <w:rsid w:val="61CC8845"/>
    <w:rsid w:val="61CFB6B3"/>
    <w:rsid w:val="61D2089A"/>
    <w:rsid w:val="61ECA9A4"/>
    <w:rsid w:val="61ECC743"/>
    <w:rsid w:val="6202F469"/>
    <w:rsid w:val="62083F3A"/>
    <w:rsid w:val="62160AD8"/>
    <w:rsid w:val="6228DC53"/>
    <w:rsid w:val="622D1450"/>
    <w:rsid w:val="623AFB0C"/>
    <w:rsid w:val="6246F653"/>
    <w:rsid w:val="624A3DA5"/>
    <w:rsid w:val="624BF3E0"/>
    <w:rsid w:val="6253EF46"/>
    <w:rsid w:val="6261242C"/>
    <w:rsid w:val="626A39C8"/>
    <w:rsid w:val="626F00B7"/>
    <w:rsid w:val="627A57BD"/>
    <w:rsid w:val="627B22F9"/>
    <w:rsid w:val="62952CFC"/>
    <w:rsid w:val="629C9072"/>
    <w:rsid w:val="629D3271"/>
    <w:rsid w:val="62B093E0"/>
    <w:rsid w:val="62B93845"/>
    <w:rsid w:val="62B9E535"/>
    <w:rsid w:val="62C3FE10"/>
    <w:rsid w:val="62CE8516"/>
    <w:rsid w:val="62D4FEEC"/>
    <w:rsid w:val="62D94606"/>
    <w:rsid w:val="62DA632D"/>
    <w:rsid w:val="62E80AE8"/>
    <w:rsid w:val="62E85FF8"/>
    <w:rsid w:val="62E9ADDA"/>
    <w:rsid w:val="62EC67B7"/>
    <w:rsid w:val="62ECF0A9"/>
    <w:rsid w:val="62F0A669"/>
    <w:rsid w:val="62FE2003"/>
    <w:rsid w:val="62FE88FC"/>
    <w:rsid w:val="630C0B98"/>
    <w:rsid w:val="630FB423"/>
    <w:rsid w:val="631B1085"/>
    <w:rsid w:val="6321D37B"/>
    <w:rsid w:val="632D0AAF"/>
    <w:rsid w:val="63328C7F"/>
    <w:rsid w:val="6340C4EE"/>
    <w:rsid w:val="634D53E2"/>
    <w:rsid w:val="634F4C6D"/>
    <w:rsid w:val="635191D9"/>
    <w:rsid w:val="63577288"/>
    <w:rsid w:val="6359969B"/>
    <w:rsid w:val="635F5494"/>
    <w:rsid w:val="6373923D"/>
    <w:rsid w:val="6374F77D"/>
    <w:rsid w:val="637D6219"/>
    <w:rsid w:val="637F8D0C"/>
    <w:rsid w:val="63A10D0F"/>
    <w:rsid w:val="63AE4BB4"/>
    <w:rsid w:val="63B3DD84"/>
    <w:rsid w:val="63BF360D"/>
    <w:rsid w:val="63C00F3B"/>
    <w:rsid w:val="63C5CA51"/>
    <w:rsid w:val="63D1958E"/>
    <w:rsid w:val="63D37BC9"/>
    <w:rsid w:val="63DA3929"/>
    <w:rsid w:val="63E05E65"/>
    <w:rsid w:val="63EA9C45"/>
    <w:rsid w:val="63F0F17B"/>
    <w:rsid w:val="63F6DDDC"/>
    <w:rsid w:val="6415525A"/>
    <w:rsid w:val="6416C35A"/>
    <w:rsid w:val="64191A7C"/>
    <w:rsid w:val="64215F68"/>
    <w:rsid w:val="642B3C2F"/>
    <w:rsid w:val="64334C52"/>
    <w:rsid w:val="64337C86"/>
    <w:rsid w:val="64377548"/>
    <w:rsid w:val="644459FE"/>
    <w:rsid w:val="6445F12A"/>
    <w:rsid w:val="64494ED3"/>
    <w:rsid w:val="644B8C54"/>
    <w:rsid w:val="6457B492"/>
    <w:rsid w:val="645A5649"/>
    <w:rsid w:val="645C7C00"/>
    <w:rsid w:val="645DE609"/>
    <w:rsid w:val="6463B2DB"/>
    <w:rsid w:val="647435CC"/>
    <w:rsid w:val="6477B0CE"/>
    <w:rsid w:val="6481435C"/>
    <w:rsid w:val="648727EA"/>
    <w:rsid w:val="6499FE41"/>
    <w:rsid w:val="64B40067"/>
    <w:rsid w:val="64BD1E80"/>
    <w:rsid w:val="64BEA431"/>
    <w:rsid w:val="64C2423D"/>
    <w:rsid w:val="64C52BA7"/>
    <w:rsid w:val="64D0D188"/>
    <w:rsid w:val="64D6AFAA"/>
    <w:rsid w:val="64D6D9A6"/>
    <w:rsid w:val="64EF8E18"/>
    <w:rsid w:val="64F0A155"/>
    <w:rsid w:val="64FD34D9"/>
    <w:rsid w:val="64FD9C39"/>
    <w:rsid w:val="6502A7C9"/>
    <w:rsid w:val="65069A1D"/>
    <w:rsid w:val="651B588F"/>
    <w:rsid w:val="651C8D6D"/>
    <w:rsid w:val="6537EF2A"/>
    <w:rsid w:val="65598C23"/>
    <w:rsid w:val="65675B90"/>
    <w:rsid w:val="656B2FF4"/>
    <w:rsid w:val="656E7CC7"/>
    <w:rsid w:val="657100CB"/>
    <w:rsid w:val="6571ACB9"/>
    <w:rsid w:val="6577B23A"/>
    <w:rsid w:val="65822FCF"/>
    <w:rsid w:val="65866108"/>
    <w:rsid w:val="6595F944"/>
    <w:rsid w:val="65A19066"/>
    <w:rsid w:val="65A22771"/>
    <w:rsid w:val="65B18BAC"/>
    <w:rsid w:val="65B9736E"/>
    <w:rsid w:val="65BCEBEE"/>
    <w:rsid w:val="65BDCF0B"/>
    <w:rsid w:val="65BFAF57"/>
    <w:rsid w:val="65D8E604"/>
    <w:rsid w:val="65E754BB"/>
    <w:rsid w:val="65E8D0A6"/>
    <w:rsid w:val="65F1C321"/>
    <w:rsid w:val="65F1F1BF"/>
    <w:rsid w:val="66028DE1"/>
    <w:rsid w:val="660B4020"/>
    <w:rsid w:val="660EF18B"/>
    <w:rsid w:val="6610A420"/>
    <w:rsid w:val="661205F9"/>
    <w:rsid w:val="661F78AE"/>
    <w:rsid w:val="661FF4FE"/>
    <w:rsid w:val="662380D3"/>
    <w:rsid w:val="66250619"/>
    <w:rsid w:val="66267C0A"/>
    <w:rsid w:val="6630F9B1"/>
    <w:rsid w:val="663A4697"/>
    <w:rsid w:val="664D636D"/>
    <w:rsid w:val="664E43F5"/>
    <w:rsid w:val="665025F4"/>
    <w:rsid w:val="6652E102"/>
    <w:rsid w:val="665CE638"/>
    <w:rsid w:val="66658D1B"/>
    <w:rsid w:val="666970EF"/>
    <w:rsid w:val="66700680"/>
    <w:rsid w:val="667D262A"/>
    <w:rsid w:val="6689CBA5"/>
    <w:rsid w:val="668F63BB"/>
    <w:rsid w:val="669C4453"/>
    <w:rsid w:val="66B0D43D"/>
    <w:rsid w:val="66B0FC18"/>
    <w:rsid w:val="66B15CA2"/>
    <w:rsid w:val="66B4FD6F"/>
    <w:rsid w:val="66B856C6"/>
    <w:rsid w:val="66BC05B5"/>
    <w:rsid w:val="66CCAD30"/>
    <w:rsid w:val="66D46D4E"/>
    <w:rsid w:val="66D96752"/>
    <w:rsid w:val="66DE3B52"/>
    <w:rsid w:val="66E0FBC6"/>
    <w:rsid w:val="66E6E901"/>
    <w:rsid w:val="66EAA0B3"/>
    <w:rsid w:val="66EE4F14"/>
    <w:rsid w:val="66F0416B"/>
    <w:rsid w:val="66F39A28"/>
    <w:rsid w:val="66FD0F79"/>
    <w:rsid w:val="67143B3D"/>
    <w:rsid w:val="67186BE9"/>
    <w:rsid w:val="6719643D"/>
    <w:rsid w:val="671A10E5"/>
    <w:rsid w:val="671A3B66"/>
    <w:rsid w:val="671AA04B"/>
    <w:rsid w:val="671B6108"/>
    <w:rsid w:val="67300E88"/>
    <w:rsid w:val="6733BECF"/>
    <w:rsid w:val="6737B17F"/>
    <w:rsid w:val="67407498"/>
    <w:rsid w:val="67494509"/>
    <w:rsid w:val="674B158F"/>
    <w:rsid w:val="675A3FDC"/>
    <w:rsid w:val="6769C43B"/>
    <w:rsid w:val="677CC545"/>
    <w:rsid w:val="678841F7"/>
    <w:rsid w:val="6789FDC7"/>
    <w:rsid w:val="6791F410"/>
    <w:rsid w:val="67928362"/>
    <w:rsid w:val="67946568"/>
    <w:rsid w:val="6798D8F0"/>
    <w:rsid w:val="6799214E"/>
    <w:rsid w:val="679D0EEA"/>
    <w:rsid w:val="67A88EB8"/>
    <w:rsid w:val="67AE4475"/>
    <w:rsid w:val="67AFE1AB"/>
    <w:rsid w:val="67B57BE9"/>
    <w:rsid w:val="67BF8F59"/>
    <w:rsid w:val="67D7A5F7"/>
    <w:rsid w:val="67D9AF69"/>
    <w:rsid w:val="67E40E89"/>
    <w:rsid w:val="67F34503"/>
    <w:rsid w:val="67F89940"/>
    <w:rsid w:val="67FDF69D"/>
    <w:rsid w:val="680A05E1"/>
    <w:rsid w:val="681657DB"/>
    <w:rsid w:val="681BF219"/>
    <w:rsid w:val="6843D6AA"/>
    <w:rsid w:val="684A095B"/>
    <w:rsid w:val="684ABAA2"/>
    <w:rsid w:val="685C68E5"/>
    <w:rsid w:val="685D5CFE"/>
    <w:rsid w:val="686B7CA2"/>
    <w:rsid w:val="6870E26E"/>
    <w:rsid w:val="687873CD"/>
    <w:rsid w:val="687E5158"/>
    <w:rsid w:val="6884DEAF"/>
    <w:rsid w:val="68868871"/>
    <w:rsid w:val="6889E65E"/>
    <w:rsid w:val="68A04922"/>
    <w:rsid w:val="68B23924"/>
    <w:rsid w:val="68C1F3AB"/>
    <w:rsid w:val="68D30744"/>
    <w:rsid w:val="68D3C468"/>
    <w:rsid w:val="68D5325D"/>
    <w:rsid w:val="68DF54A3"/>
    <w:rsid w:val="68E9F5C4"/>
    <w:rsid w:val="68EB3EA2"/>
    <w:rsid w:val="68EC761B"/>
    <w:rsid w:val="68F6F405"/>
    <w:rsid w:val="69000334"/>
    <w:rsid w:val="6908F9C4"/>
    <w:rsid w:val="69153696"/>
    <w:rsid w:val="691B94C7"/>
    <w:rsid w:val="6927016D"/>
    <w:rsid w:val="693DA5C0"/>
    <w:rsid w:val="6953D266"/>
    <w:rsid w:val="695870A1"/>
    <w:rsid w:val="6977A600"/>
    <w:rsid w:val="6985730B"/>
    <w:rsid w:val="699465F9"/>
    <w:rsid w:val="6999C6FE"/>
    <w:rsid w:val="699C6FD8"/>
    <w:rsid w:val="69A06E59"/>
    <w:rsid w:val="69A5DC8D"/>
    <w:rsid w:val="69A93AD9"/>
    <w:rsid w:val="69B3055A"/>
    <w:rsid w:val="69B51393"/>
    <w:rsid w:val="69BA4436"/>
    <w:rsid w:val="69BBDA86"/>
    <w:rsid w:val="69C0A994"/>
    <w:rsid w:val="69C69D8D"/>
    <w:rsid w:val="69C994C9"/>
    <w:rsid w:val="69CAEEC4"/>
    <w:rsid w:val="69DCAE53"/>
    <w:rsid w:val="69E1E38C"/>
    <w:rsid w:val="69E986BF"/>
    <w:rsid w:val="69EE62F6"/>
    <w:rsid w:val="69FCA6D2"/>
    <w:rsid w:val="6A0454ED"/>
    <w:rsid w:val="6A0A5F01"/>
    <w:rsid w:val="6A150617"/>
    <w:rsid w:val="6A202C3B"/>
    <w:rsid w:val="6A208C1F"/>
    <w:rsid w:val="6A2171BC"/>
    <w:rsid w:val="6A3C0BC8"/>
    <w:rsid w:val="6A535753"/>
    <w:rsid w:val="6A58D57D"/>
    <w:rsid w:val="6A5ACB67"/>
    <w:rsid w:val="6A5B7B9C"/>
    <w:rsid w:val="6A619C90"/>
    <w:rsid w:val="6A80D2F2"/>
    <w:rsid w:val="6A848A99"/>
    <w:rsid w:val="6A87F8BC"/>
    <w:rsid w:val="6A8FC218"/>
    <w:rsid w:val="6A91C0E1"/>
    <w:rsid w:val="6A93EE1C"/>
    <w:rsid w:val="6AC3D539"/>
    <w:rsid w:val="6AC7F680"/>
    <w:rsid w:val="6ACE229D"/>
    <w:rsid w:val="6ADF3F48"/>
    <w:rsid w:val="6AE6A8A6"/>
    <w:rsid w:val="6AE7D51A"/>
    <w:rsid w:val="6AED6723"/>
    <w:rsid w:val="6AFB7EB6"/>
    <w:rsid w:val="6AFE70D4"/>
    <w:rsid w:val="6B1AC607"/>
    <w:rsid w:val="6B1B4918"/>
    <w:rsid w:val="6B1DDA78"/>
    <w:rsid w:val="6B2003E2"/>
    <w:rsid w:val="6B247607"/>
    <w:rsid w:val="6B2895BD"/>
    <w:rsid w:val="6B2C1388"/>
    <w:rsid w:val="6B306250"/>
    <w:rsid w:val="6B33A3DD"/>
    <w:rsid w:val="6B384880"/>
    <w:rsid w:val="6B3A3D88"/>
    <w:rsid w:val="6B3BEFBF"/>
    <w:rsid w:val="6B3ECDF6"/>
    <w:rsid w:val="6B51BF21"/>
    <w:rsid w:val="6B570F5F"/>
    <w:rsid w:val="6B5DF47E"/>
    <w:rsid w:val="6B650569"/>
    <w:rsid w:val="6B6B9024"/>
    <w:rsid w:val="6B723CDF"/>
    <w:rsid w:val="6B805A6A"/>
    <w:rsid w:val="6B8A98B7"/>
    <w:rsid w:val="6B8B62EF"/>
    <w:rsid w:val="6B8F5601"/>
    <w:rsid w:val="6B905347"/>
    <w:rsid w:val="6B93114B"/>
    <w:rsid w:val="6B9687CB"/>
    <w:rsid w:val="6B9D9E9E"/>
    <w:rsid w:val="6BA3A885"/>
    <w:rsid w:val="6BAB6759"/>
    <w:rsid w:val="6BB51577"/>
    <w:rsid w:val="6BC206CD"/>
    <w:rsid w:val="6BC38AF6"/>
    <w:rsid w:val="6BCE8454"/>
    <w:rsid w:val="6BCFCE71"/>
    <w:rsid w:val="6BE4246B"/>
    <w:rsid w:val="6BE820A6"/>
    <w:rsid w:val="6BE93764"/>
    <w:rsid w:val="6BFB3FE1"/>
    <w:rsid w:val="6C00248B"/>
    <w:rsid w:val="6C0B02BB"/>
    <w:rsid w:val="6C0F3447"/>
    <w:rsid w:val="6C10A2CE"/>
    <w:rsid w:val="6C1582A3"/>
    <w:rsid w:val="6C19F023"/>
    <w:rsid w:val="6C205AFA"/>
    <w:rsid w:val="6C2DB880"/>
    <w:rsid w:val="6C32DF49"/>
    <w:rsid w:val="6C351FB2"/>
    <w:rsid w:val="6C3C7B61"/>
    <w:rsid w:val="6C3D8246"/>
    <w:rsid w:val="6C47642F"/>
    <w:rsid w:val="6C4AAC69"/>
    <w:rsid w:val="6C4D686C"/>
    <w:rsid w:val="6C568A4A"/>
    <w:rsid w:val="6C5AE7B9"/>
    <w:rsid w:val="6C5FA59A"/>
    <w:rsid w:val="6C748477"/>
    <w:rsid w:val="6C776726"/>
    <w:rsid w:val="6C95EF75"/>
    <w:rsid w:val="6C9895E1"/>
    <w:rsid w:val="6C9AAB12"/>
    <w:rsid w:val="6CA04304"/>
    <w:rsid w:val="6CA21FD2"/>
    <w:rsid w:val="6CAE8130"/>
    <w:rsid w:val="6CB4B106"/>
    <w:rsid w:val="6CC2B6B2"/>
    <w:rsid w:val="6CC8B5C1"/>
    <w:rsid w:val="6CDE450B"/>
    <w:rsid w:val="6CDED2CA"/>
    <w:rsid w:val="6CE21768"/>
    <w:rsid w:val="6CE3942A"/>
    <w:rsid w:val="6CE7BE11"/>
    <w:rsid w:val="6CEC1CDD"/>
    <w:rsid w:val="6CFC97A2"/>
    <w:rsid w:val="6D03A720"/>
    <w:rsid w:val="6D094BFA"/>
    <w:rsid w:val="6D0AD3E8"/>
    <w:rsid w:val="6D0C34F6"/>
    <w:rsid w:val="6D0D7AC1"/>
    <w:rsid w:val="6D11C54C"/>
    <w:rsid w:val="6D138CCF"/>
    <w:rsid w:val="6D14C077"/>
    <w:rsid w:val="6D2B4AE2"/>
    <w:rsid w:val="6D30159E"/>
    <w:rsid w:val="6D325E98"/>
    <w:rsid w:val="6D43F02F"/>
    <w:rsid w:val="6D4C0374"/>
    <w:rsid w:val="6D4F5299"/>
    <w:rsid w:val="6D5A2B83"/>
    <w:rsid w:val="6D69A9C4"/>
    <w:rsid w:val="6D78193D"/>
    <w:rsid w:val="6D840EE1"/>
    <w:rsid w:val="6D8A0307"/>
    <w:rsid w:val="6D8E39C5"/>
    <w:rsid w:val="6D93CEBD"/>
    <w:rsid w:val="6D946264"/>
    <w:rsid w:val="6D96D683"/>
    <w:rsid w:val="6D98F9A9"/>
    <w:rsid w:val="6DA5ACB9"/>
    <w:rsid w:val="6DA612C5"/>
    <w:rsid w:val="6DBF9299"/>
    <w:rsid w:val="6DC36775"/>
    <w:rsid w:val="6DC52AB3"/>
    <w:rsid w:val="6DCA4EF4"/>
    <w:rsid w:val="6DCE65FE"/>
    <w:rsid w:val="6DD620B3"/>
    <w:rsid w:val="6DE0BF49"/>
    <w:rsid w:val="6DEAF8D1"/>
    <w:rsid w:val="6DECA59A"/>
    <w:rsid w:val="6DF01DD8"/>
    <w:rsid w:val="6DF0806A"/>
    <w:rsid w:val="6DF5B406"/>
    <w:rsid w:val="6DFA9DA7"/>
    <w:rsid w:val="6E043CDB"/>
    <w:rsid w:val="6E0A245F"/>
    <w:rsid w:val="6E16220A"/>
    <w:rsid w:val="6E20EBC9"/>
    <w:rsid w:val="6E25B638"/>
    <w:rsid w:val="6E2DF4A8"/>
    <w:rsid w:val="6E347DFF"/>
    <w:rsid w:val="6E399DF6"/>
    <w:rsid w:val="6E3AC493"/>
    <w:rsid w:val="6E3F3C00"/>
    <w:rsid w:val="6E5AD332"/>
    <w:rsid w:val="6E6E6582"/>
    <w:rsid w:val="6E789BF6"/>
    <w:rsid w:val="6E7BD797"/>
    <w:rsid w:val="6E7C1ACC"/>
    <w:rsid w:val="6E7D754A"/>
    <w:rsid w:val="6E937BE2"/>
    <w:rsid w:val="6E952ECE"/>
    <w:rsid w:val="6E964980"/>
    <w:rsid w:val="6EADE0A8"/>
    <w:rsid w:val="6EB3E85B"/>
    <w:rsid w:val="6EB4E9D0"/>
    <w:rsid w:val="6EB9D305"/>
    <w:rsid w:val="6EBBDA7C"/>
    <w:rsid w:val="6EE8FF55"/>
    <w:rsid w:val="6EF19F86"/>
    <w:rsid w:val="6EF4C4C7"/>
    <w:rsid w:val="6EFC21FC"/>
    <w:rsid w:val="6EFDA6C6"/>
    <w:rsid w:val="6EFE9AE2"/>
    <w:rsid w:val="6F042A88"/>
    <w:rsid w:val="6F0F9850"/>
    <w:rsid w:val="6F25E651"/>
    <w:rsid w:val="6F2A8782"/>
    <w:rsid w:val="6F3BCCD0"/>
    <w:rsid w:val="6F40E833"/>
    <w:rsid w:val="6F461127"/>
    <w:rsid w:val="6F52752E"/>
    <w:rsid w:val="6F589AB3"/>
    <w:rsid w:val="6F5D154D"/>
    <w:rsid w:val="6F5EA63F"/>
    <w:rsid w:val="6F60807F"/>
    <w:rsid w:val="6F6291D5"/>
    <w:rsid w:val="6F767E3D"/>
    <w:rsid w:val="6F88EA82"/>
    <w:rsid w:val="6F8EBAA8"/>
    <w:rsid w:val="6F9A5BE2"/>
    <w:rsid w:val="6FA2A1A9"/>
    <w:rsid w:val="6FA3C683"/>
    <w:rsid w:val="6FA60900"/>
    <w:rsid w:val="6FA7C3C4"/>
    <w:rsid w:val="6FB1A738"/>
    <w:rsid w:val="6FB4BA02"/>
    <w:rsid w:val="6FB4EAC9"/>
    <w:rsid w:val="6FB7C77C"/>
    <w:rsid w:val="6FBC38E6"/>
    <w:rsid w:val="6FBF8231"/>
    <w:rsid w:val="6FC66A2A"/>
    <w:rsid w:val="6FCACE0C"/>
    <w:rsid w:val="6FD3A85F"/>
    <w:rsid w:val="6FEC6530"/>
    <w:rsid w:val="6FECC343"/>
    <w:rsid w:val="6FFDB13D"/>
    <w:rsid w:val="70073705"/>
    <w:rsid w:val="7007A8C5"/>
    <w:rsid w:val="700E54E3"/>
    <w:rsid w:val="701462AF"/>
    <w:rsid w:val="701B3558"/>
    <w:rsid w:val="702E00C2"/>
    <w:rsid w:val="70351764"/>
    <w:rsid w:val="70390479"/>
    <w:rsid w:val="703A0C3A"/>
    <w:rsid w:val="70409D3C"/>
    <w:rsid w:val="7043A5BE"/>
    <w:rsid w:val="70580BE0"/>
    <w:rsid w:val="705CFDDB"/>
    <w:rsid w:val="70604620"/>
    <w:rsid w:val="70691C23"/>
    <w:rsid w:val="707A4B2A"/>
    <w:rsid w:val="707DF575"/>
    <w:rsid w:val="707E465C"/>
    <w:rsid w:val="7080A20B"/>
    <w:rsid w:val="70818824"/>
    <w:rsid w:val="708655AE"/>
    <w:rsid w:val="7091E8DB"/>
    <w:rsid w:val="7094BC42"/>
    <w:rsid w:val="70A14179"/>
    <w:rsid w:val="70AE7ECC"/>
    <w:rsid w:val="70AF8E8B"/>
    <w:rsid w:val="70B313E5"/>
    <w:rsid w:val="70C1B8BB"/>
    <w:rsid w:val="70C67839"/>
    <w:rsid w:val="70C83F38"/>
    <w:rsid w:val="70CA9261"/>
    <w:rsid w:val="70CF4E80"/>
    <w:rsid w:val="70D04207"/>
    <w:rsid w:val="70E8F1F0"/>
    <w:rsid w:val="70F06B33"/>
    <w:rsid w:val="70F50499"/>
    <w:rsid w:val="70F80AD4"/>
    <w:rsid w:val="70F8F198"/>
    <w:rsid w:val="70F96B9A"/>
    <w:rsid w:val="70FAE325"/>
    <w:rsid w:val="70FD8D4A"/>
    <w:rsid w:val="7102F74F"/>
    <w:rsid w:val="710A1044"/>
    <w:rsid w:val="710DA09A"/>
    <w:rsid w:val="710FD119"/>
    <w:rsid w:val="7112B9A3"/>
    <w:rsid w:val="71197559"/>
    <w:rsid w:val="71198A64"/>
    <w:rsid w:val="712083B6"/>
    <w:rsid w:val="71237D43"/>
    <w:rsid w:val="713554FA"/>
    <w:rsid w:val="713A5EDD"/>
    <w:rsid w:val="714BDC8B"/>
    <w:rsid w:val="714E738B"/>
    <w:rsid w:val="715139FD"/>
    <w:rsid w:val="71534BB0"/>
    <w:rsid w:val="71670154"/>
    <w:rsid w:val="716AD50B"/>
    <w:rsid w:val="716B588E"/>
    <w:rsid w:val="71773E68"/>
    <w:rsid w:val="717F0AAE"/>
    <w:rsid w:val="718012B1"/>
    <w:rsid w:val="7189BD04"/>
    <w:rsid w:val="718BC068"/>
    <w:rsid w:val="719686E3"/>
    <w:rsid w:val="7196D44E"/>
    <w:rsid w:val="719C9BDB"/>
    <w:rsid w:val="71A16D77"/>
    <w:rsid w:val="71AB7E6D"/>
    <w:rsid w:val="71B8061C"/>
    <w:rsid w:val="71D47C38"/>
    <w:rsid w:val="71D576BD"/>
    <w:rsid w:val="71DC253D"/>
    <w:rsid w:val="71E645AF"/>
    <w:rsid w:val="71EECB2A"/>
    <w:rsid w:val="71F3A295"/>
    <w:rsid w:val="72096D73"/>
    <w:rsid w:val="720AC58C"/>
    <w:rsid w:val="720B6A81"/>
    <w:rsid w:val="7211DD36"/>
    <w:rsid w:val="72208F29"/>
    <w:rsid w:val="72237EA8"/>
    <w:rsid w:val="72312312"/>
    <w:rsid w:val="7237FA73"/>
    <w:rsid w:val="724F2698"/>
    <w:rsid w:val="7255F617"/>
    <w:rsid w:val="72562882"/>
    <w:rsid w:val="725D46B9"/>
    <w:rsid w:val="725EC2A4"/>
    <w:rsid w:val="72604BA3"/>
    <w:rsid w:val="72644554"/>
    <w:rsid w:val="7294D5C2"/>
    <w:rsid w:val="7298841C"/>
    <w:rsid w:val="72A791D9"/>
    <w:rsid w:val="72B17142"/>
    <w:rsid w:val="72BE7FC0"/>
    <w:rsid w:val="72C17E1B"/>
    <w:rsid w:val="72C4A1F5"/>
    <w:rsid w:val="72C869A1"/>
    <w:rsid w:val="72D9225E"/>
    <w:rsid w:val="72EAA419"/>
    <w:rsid w:val="72F45D20"/>
    <w:rsid w:val="72F945A7"/>
    <w:rsid w:val="730B3B20"/>
    <w:rsid w:val="730E686C"/>
    <w:rsid w:val="7313B07E"/>
    <w:rsid w:val="731481E9"/>
    <w:rsid w:val="731F37C5"/>
    <w:rsid w:val="7320C641"/>
    <w:rsid w:val="732E921E"/>
    <w:rsid w:val="732EF282"/>
    <w:rsid w:val="734530A4"/>
    <w:rsid w:val="73468B8B"/>
    <w:rsid w:val="73564BF6"/>
    <w:rsid w:val="736BA10F"/>
    <w:rsid w:val="73776142"/>
    <w:rsid w:val="73802430"/>
    <w:rsid w:val="7382EB09"/>
    <w:rsid w:val="73876EAB"/>
    <w:rsid w:val="738BB311"/>
    <w:rsid w:val="738E7A2C"/>
    <w:rsid w:val="73943A6D"/>
    <w:rsid w:val="739443E6"/>
    <w:rsid w:val="7396B6F6"/>
    <w:rsid w:val="73A403CB"/>
    <w:rsid w:val="73A72480"/>
    <w:rsid w:val="73DD60CF"/>
    <w:rsid w:val="73E51582"/>
    <w:rsid w:val="73EB0150"/>
    <w:rsid w:val="73EC435A"/>
    <w:rsid w:val="73ECD291"/>
    <w:rsid w:val="73F0829C"/>
    <w:rsid w:val="73FF3C58"/>
    <w:rsid w:val="73FF4332"/>
    <w:rsid w:val="7414D5F6"/>
    <w:rsid w:val="74151E6E"/>
    <w:rsid w:val="7415741B"/>
    <w:rsid w:val="7416741A"/>
    <w:rsid w:val="741C230C"/>
    <w:rsid w:val="74201E02"/>
    <w:rsid w:val="7426AF98"/>
    <w:rsid w:val="742A4C34"/>
    <w:rsid w:val="742D4913"/>
    <w:rsid w:val="743EB9CC"/>
    <w:rsid w:val="744245A1"/>
    <w:rsid w:val="74440750"/>
    <w:rsid w:val="74465389"/>
    <w:rsid w:val="7457AC3E"/>
    <w:rsid w:val="74626902"/>
    <w:rsid w:val="74643A02"/>
    <w:rsid w:val="746972A5"/>
    <w:rsid w:val="74697636"/>
    <w:rsid w:val="746F4323"/>
    <w:rsid w:val="74750CAC"/>
    <w:rsid w:val="747B92F1"/>
    <w:rsid w:val="747E615E"/>
    <w:rsid w:val="74884C4F"/>
    <w:rsid w:val="749896C8"/>
    <w:rsid w:val="749E2DA1"/>
    <w:rsid w:val="74A2FFE2"/>
    <w:rsid w:val="74A3EC95"/>
    <w:rsid w:val="74A61E11"/>
    <w:rsid w:val="74AA44FD"/>
    <w:rsid w:val="74AE1E79"/>
    <w:rsid w:val="74B1AD0C"/>
    <w:rsid w:val="74BB0624"/>
    <w:rsid w:val="74C12BF0"/>
    <w:rsid w:val="74D1E032"/>
    <w:rsid w:val="74DC2CB9"/>
    <w:rsid w:val="74EA11A2"/>
    <w:rsid w:val="74F0935E"/>
    <w:rsid w:val="74F215BE"/>
    <w:rsid w:val="7504464C"/>
    <w:rsid w:val="75256300"/>
    <w:rsid w:val="7526F2C5"/>
    <w:rsid w:val="752ADEB0"/>
    <w:rsid w:val="753500E2"/>
    <w:rsid w:val="753A1421"/>
    <w:rsid w:val="753A6553"/>
    <w:rsid w:val="75592E7D"/>
    <w:rsid w:val="755C098C"/>
    <w:rsid w:val="7564CA3C"/>
    <w:rsid w:val="756CBD01"/>
    <w:rsid w:val="756D8EEB"/>
    <w:rsid w:val="75841AE5"/>
    <w:rsid w:val="7585719C"/>
    <w:rsid w:val="7587331C"/>
    <w:rsid w:val="75881BF3"/>
    <w:rsid w:val="7588A3D4"/>
    <w:rsid w:val="75937F17"/>
    <w:rsid w:val="759DBBB0"/>
    <w:rsid w:val="75A039A0"/>
    <w:rsid w:val="75A86635"/>
    <w:rsid w:val="75AB5867"/>
    <w:rsid w:val="75B1770B"/>
    <w:rsid w:val="75BC5472"/>
    <w:rsid w:val="75BDE9A9"/>
    <w:rsid w:val="75BE344B"/>
    <w:rsid w:val="75BED183"/>
    <w:rsid w:val="75C3811F"/>
    <w:rsid w:val="75D2FEA3"/>
    <w:rsid w:val="75E3D879"/>
    <w:rsid w:val="75E5D86D"/>
    <w:rsid w:val="75E9BDF5"/>
    <w:rsid w:val="75F713A1"/>
    <w:rsid w:val="75FE8F4F"/>
    <w:rsid w:val="76000A63"/>
    <w:rsid w:val="7602A380"/>
    <w:rsid w:val="7612F931"/>
    <w:rsid w:val="761990A7"/>
    <w:rsid w:val="7646BDD2"/>
    <w:rsid w:val="764B68D4"/>
    <w:rsid w:val="764F7EBB"/>
    <w:rsid w:val="76544064"/>
    <w:rsid w:val="765529DF"/>
    <w:rsid w:val="76574F95"/>
    <w:rsid w:val="767D470C"/>
    <w:rsid w:val="76801986"/>
    <w:rsid w:val="7680D916"/>
    <w:rsid w:val="7685FDDD"/>
    <w:rsid w:val="768A5250"/>
    <w:rsid w:val="7690642A"/>
    <w:rsid w:val="7697389B"/>
    <w:rsid w:val="76AA9CEF"/>
    <w:rsid w:val="76B29DE2"/>
    <w:rsid w:val="76CBC842"/>
    <w:rsid w:val="76CCD57B"/>
    <w:rsid w:val="76D330B5"/>
    <w:rsid w:val="76D9A936"/>
    <w:rsid w:val="76DF2A8C"/>
    <w:rsid w:val="76E3FE1E"/>
    <w:rsid w:val="76E71459"/>
    <w:rsid w:val="76E71C05"/>
    <w:rsid w:val="76FE294B"/>
    <w:rsid w:val="7719D782"/>
    <w:rsid w:val="771CA500"/>
    <w:rsid w:val="77221DDC"/>
    <w:rsid w:val="772B690A"/>
    <w:rsid w:val="772D32C3"/>
    <w:rsid w:val="773619AB"/>
    <w:rsid w:val="7739BD32"/>
    <w:rsid w:val="773B0D8C"/>
    <w:rsid w:val="77553B0E"/>
    <w:rsid w:val="775FB281"/>
    <w:rsid w:val="77685230"/>
    <w:rsid w:val="776B3C7D"/>
    <w:rsid w:val="776DA54C"/>
    <w:rsid w:val="7771A6B1"/>
    <w:rsid w:val="777891C7"/>
    <w:rsid w:val="77794EEB"/>
    <w:rsid w:val="777ADC0E"/>
    <w:rsid w:val="7789AEC1"/>
    <w:rsid w:val="778A5D3A"/>
    <w:rsid w:val="7798F9AF"/>
    <w:rsid w:val="779D074F"/>
    <w:rsid w:val="77B29FED"/>
    <w:rsid w:val="77B399A9"/>
    <w:rsid w:val="77DB1C49"/>
    <w:rsid w:val="77FAB86F"/>
    <w:rsid w:val="7808129F"/>
    <w:rsid w:val="78085B5E"/>
    <w:rsid w:val="780FCF51"/>
    <w:rsid w:val="781DB730"/>
    <w:rsid w:val="782E4E52"/>
    <w:rsid w:val="782EC225"/>
    <w:rsid w:val="7834365A"/>
    <w:rsid w:val="783565FA"/>
    <w:rsid w:val="783AEE1A"/>
    <w:rsid w:val="78601CD9"/>
    <w:rsid w:val="7866CF38"/>
    <w:rsid w:val="7867BD24"/>
    <w:rsid w:val="786AE216"/>
    <w:rsid w:val="78763433"/>
    <w:rsid w:val="787AB62F"/>
    <w:rsid w:val="787BADA6"/>
    <w:rsid w:val="78850038"/>
    <w:rsid w:val="7891761D"/>
    <w:rsid w:val="789F05B0"/>
    <w:rsid w:val="78A99448"/>
    <w:rsid w:val="78ACC935"/>
    <w:rsid w:val="78B2F459"/>
    <w:rsid w:val="78B39C64"/>
    <w:rsid w:val="78B5A842"/>
    <w:rsid w:val="78C10F72"/>
    <w:rsid w:val="78C16050"/>
    <w:rsid w:val="78DCA3CF"/>
    <w:rsid w:val="78DEAA21"/>
    <w:rsid w:val="78E1650B"/>
    <w:rsid w:val="78E20AEC"/>
    <w:rsid w:val="78E35245"/>
    <w:rsid w:val="78E68AB9"/>
    <w:rsid w:val="78EAAEF2"/>
    <w:rsid w:val="78EC4D24"/>
    <w:rsid w:val="78F5051B"/>
    <w:rsid w:val="790A80B3"/>
    <w:rsid w:val="790D7712"/>
    <w:rsid w:val="790F08A7"/>
    <w:rsid w:val="7911CB2E"/>
    <w:rsid w:val="7914DEBE"/>
    <w:rsid w:val="791AFFD3"/>
    <w:rsid w:val="79229A77"/>
    <w:rsid w:val="792F82C3"/>
    <w:rsid w:val="7935F9D8"/>
    <w:rsid w:val="795261F7"/>
    <w:rsid w:val="795D730A"/>
    <w:rsid w:val="79648E41"/>
    <w:rsid w:val="796E1978"/>
    <w:rsid w:val="797886EA"/>
    <w:rsid w:val="7978C838"/>
    <w:rsid w:val="797B3766"/>
    <w:rsid w:val="79871F7D"/>
    <w:rsid w:val="7987DE06"/>
    <w:rsid w:val="798F2881"/>
    <w:rsid w:val="799CAF4A"/>
    <w:rsid w:val="79A2D1AF"/>
    <w:rsid w:val="79A4A7FA"/>
    <w:rsid w:val="79A599F7"/>
    <w:rsid w:val="79AFB763"/>
    <w:rsid w:val="79B8B7B0"/>
    <w:rsid w:val="79B8D797"/>
    <w:rsid w:val="79BB9152"/>
    <w:rsid w:val="79C2F510"/>
    <w:rsid w:val="79C41BF4"/>
    <w:rsid w:val="79C6612E"/>
    <w:rsid w:val="79CC5F8C"/>
    <w:rsid w:val="79E4105F"/>
    <w:rsid w:val="79EEF2F2"/>
    <w:rsid w:val="79F9FF57"/>
    <w:rsid w:val="7A049079"/>
    <w:rsid w:val="7A053B86"/>
    <w:rsid w:val="7A0B08C1"/>
    <w:rsid w:val="7A0FE4F8"/>
    <w:rsid w:val="7A13C346"/>
    <w:rsid w:val="7A1E9EAA"/>
    <w:rsid w:val="7A2478F3"/>
    <w:rsid w:val="7A29DEC5"/>
    <w:rsid w:val="7A34159B"/>
    <w:rsid w:val="7A38654F"/>
    <w:rsid w:val="7A4524C2"/>
    <w:rsid w:val="7A4AF44F"/>
    <w:rsid w:val="7A4E25AD"/>
    <w:rsid w:val="7A548D13"/>
    <w:rsid w:val="7A581FC2"/>
    <w:rsid w:val="7A5CE43D"/>
    <w:rsid w:val="7A649EF2"/>
    <w:rsid w:val="7A6C9132"/>
    <w:rsid w:val="7A6C9710"/>
    <w:rsid w:val="7A816EB8"/>
    <w:rsid w:val="7A81FB0C"/>
    <w:rsid w:val="7A9059E2"/>
    <w:rsid w:val="7AA318BF"/>
    <w:rsid w:val="7AA94773"/>
    <w:rsid w:val="7AAD587E"/>
    <w:rsid w:val="7AAD6C58"/>
    <w:rsid w:val="7AAFE3F8"/>
    <w:rsid w:val="7AB0A725"/>
    <w:rsid w:val="7AB37BB6"/>
    <w:rsid w:val="7AB845BB"/>
    <w:rsid w:val="7AB9D928"/>
    <w:rsid w:val="7AC242D8"/>
    <w:rsid w:val="7AD02988"/>
    <w:rsid w:val="7AE3EDFA"/>
    <w:rsid w:val="7AE6D21B"/>
    <w:rsid w:val="7AEE13BE"/>
    <w:rsid w:val="7AF6AFCB"/>
    <w:rsid w:val="7B0146C5"/>
    <w:rsid w:val="7B0DB61A"/>
    <w:rsid w:val="7B0E24BD"/>
    <w:rsid w:val="7B139CCC"/>
    <w:rsid w:val="7B26E34D"/>
    <w:rsid w:val="7B2B0B5D"/>
    <w:rsid w:val="7B3B9AAF"/>
    <w:rsid w:val="7B42DE1F"/>
    <w:rsid w:val="7B4EE144"/>
    <w:rsid w:val="7B517F2A"/>
    <w:rsid w:val="7B522C73"/>
    <w:rsid w:val="7B6798B6"/>
    <w:rsid w:val="7B6CC88A"/>
    <w:rsid w:val="7B6E0E55"/>
    <w:rsid w:val="7B7007D8"/>
    <w:rsid w:val="7B70FC10"/>
    <w:rsid w:val="7B7E1563"/>
    <w:rsid w:val="7B7F427B"/>
    <w:rsid w:val="7B819D36"/>
    <w:rsid w:val="7B94A84B"/>
    <w:rsid w:val="7BA36158"/>
    <w:rsid w:val="7BA5D7A5"/>
    <w:rsid w:val="7BA7FD52"/>
    <w:rsid w:val="7BAACE2B"/>
    <w:rsid w:val="7BB53177"/>
    <w:rsid w:val="7BBA8D28"/>
    <w:rsid w:val="7BBABA51"/>
    <w:rsid w:val="7BBABF17"/>
    <w:rsid w:val="7BC40E78"/>
    <w:rsid w:val="7BCFF600"/>
    <w:rsid w:val="7BDCEB31"/>
    <w:rsid w:val="7BE002C6"/>
    <w:rsid w:val="7BE9D25F"/>
    <w:rsid w:val="7BF1A1AD"/>
    <w:rsid w:val="7BF88686"/>
    <w:rsid w:val="7BF95518"/>
    <w:rsid w:val="7BFB27AE"/>
    <w:rsid w:val="7C0513ED"/>
    <w:rsid w:val="7C0F13AB"/>
    <w:rsid w:val="7C0FD7AB"/>
    <w:rsid w:val="7C1E97A4"/>
    <w:rsid w:val="7C21E303"/>
    <w:rsid w:val="7C2EFA74"/>
    <w:rsid w:val="7C3C457F"/>
    <w:rsid w:val="7C3CC177"/>
    <w:rsid w:val="7C4517D4"/>
    <w:rsid w:val="7C470BE0"/>
    <w:rsid w:val="7C4C1521"/>
    <w:rsid w:val="7C4E7AA9"/>
    <w:rsid w:val="7C617AE2"/>
    <w:rsid w:val="7C78AA8B"/>
    <w:rsid w:val="7C7B8347"/>
    <w:rsid w:val="7C7BB210"/>
    <w:rsid w:val="7C7D6563"/>
    <w:rsid w:val="7C827464"/>
    <w:rsid w:val="7C923255"/>
    <w:rsid w:val="7C9966F0"/>
    <w:rsid w:val="7C9C13B9"/>
    <w:rsid w:val="7C9FC1A0"/>
    <w:rsid w:val="7CA04EC1"/>
    <w:rsid w:val="7CA0DC70"/>
    <w:rsid w:val="7CA3069D"/>
    <w:rsid w:val="7CAEC814"/>
    <w:rsid w:val="7CB13E2D"/>
    <w:rsid w:val="7CBBFA64"/>
    <w:rsid w:val="7CBD687A"/>
    <w:rsid w:val="7CC028E5"/>
    <w:rsid w:val="7CC524E6"/>
    <w:rsid w:val="7CCB691E"/>
    <w:rsid w:val="7CDFBE8B"/>
    <w:rsid w:val="7CE6F3B2"/>
    <w:rsid w:val="7CE9AF12"/>
    <w:rsid w:val="7CF3B401"/>
    <w:rsid w:val="7D04A6D0"/>
    <w:rsid w:val="7D0CCC71"/>
    <w:rsid w:val="7D0E2926"/>
    <w:rsid w:val="7D109DA8"/>
    <w:rsid w:val="7D12C2D6"/>
    <w:rsid w:val="7D17EA41"/>
    <w:rsid w:val="7D17F748"/>
    <w:rsid w:val="7D1C007C"/>
    <w:rsid w:val="7D204A78"/>
    <w:rsid w:val="7D2414F8"/>
    <w:rsid w:val="7D30ACDD"/>
    <w:rsid w:val="7D3C6542"/>
    <w:rsid w:val="7D403EEE"/>
    <w:rsid w:val="7D464628"/>
    <w:rsid w:val="7D474518"/>
    <w:rsid w:val="7D488D39"/>
    <w:rsid w:val="7D4E0B75"/>
    <w:rsid w:val="7D4ED0BE"/>
    <w:rsid w:val="7D538C53"/>
    <w:rsid w:val="7D653995"/>
    <w:rsid w:val="7D7946C5"/>
    <w:rsid w:val="7D7A9083"/>
    <w:rsid w:val="7D7C2E28"/>
    <w:rsid w:val="7D81EFAD"/>
    <w:rsid w:val="7D894E4D"/>
    <w:rsid w:val="7D9007A3"/>
    <w:rsid w:val="7D9D4B24"/>
    <w:rsid w:val="7D9D57E7"/>
    <w:rsid w:val="7D9E4B94"/>
    <w:rsid w:val="7DB2B12B"/>
    <w:rsid w:val="7DB7FD17"/>
    <w:rsid w:val="7DC91801"/>
    <w:rsid w:val="7DCE615B"/>
    <w:rsid w:val="7DD4524B"/>
    <w:rsid w:val="7DDE2071"/>
    <w:rsid w:val="7DEF4504"/>
    <w:rsid w:val="7DF92A71"/>
    <w:rsid w:val="7DFB11F3"/>
    <w:rsid w:val="7DFB33EF"/>
    <w:rsid w:val="7E0356FB"/>
    <w:rsid w:val="7E13C3CB"/>
    <w:rsid w:val="7E16DA8E"/>
    <w:rsid w:val="7E18DE27"/>
    <w:rsid w:val="7E1EAED5"/>
    <w:rsid w:val="7E202A2D"/>
    <w:rsid w:val="7E2D71D6"/>
    <w:rsid w:val="7E313B6C"/>
    <w:rsid w:val="7E4B7CFA"/>
    <w:rsid w:val="7E53570B"/>
    <w:rsid w:val="7E587425"/>
    <w:rsid w:val="7E5CD9D0"/>
    <w:rsid w:val="7E663C54"/>
    <w:rsid w:val="7E68EBD8"/>
    <w:rsid w:val="7E714356"/>
    <w:rsid w:val="7E7E3DBD"/>
    <w:rsid w:val="7E80C0E5"/>
    <w:rsid w:val="7E86575F"/>
    <w:rsid w:val="7E94DD36"/>
    <w:rsid w:val="7E9F833A"/>
    <w:rsid w:val="7EA2178F"/>
    <w:rsid w:val="7EA595AF"/>
    <w:rsid w:val="7EB229F1"/>
    <w:rsid w:val="7EC10E63"/>
    <w:rsid w:val="7EC323A6"/>
    <w:rsid w:val="7EC339A1"/>
    <w:rsid w:val="7EC588E5"/>
    <w:rsid w:val="7EC6CD72"/>
    <w:rsid w:val="7ECDC2F3"/>
    <w:rsid w:val="7ED5C79D"/>
    <w:rsid w:val="7ED6CE54"/>
    <w:rsid w:val="7EDCC52E"/>
    <w:rsid w:val="7EDD8252"/>
    <w:rsid w:val="7EDED30D"/>
    <w:rsid w:val="7EE9309F"/>
    <w:rsid w:val="7EF13D72"/>
    <w:rsid w:val="7EF5EFE4"/>
    <w:rsid w:val="7EFBC28D"/>
    <w:rsid w:val="7F007896"/>
    <w:rsid w:val="7F13875E"/>
    <w:rsid w:val="7F1ABE8C"/>
    <w:rsid w:val="7F289B1F"/>
    <w:rsid w:val="7F30FF02"/>
    <w:rsid w:val="7F36743E"/>
    <w:rsid w:val="7F429CA2"/>
    <w:rsid w:val="7F4D1FBD"/>
    <w:rsid w:val="7F5465F7"/>
    <w:rsid w:val="7F5D8D6D"/>
    <w:rsid w:val="7F5F49A8"/>
    <w:rsid w:val="7F61433F"/>
    <w:rsid w:val="7F6E01D4"/>
    <w:rsid w:val="7F7252AA"/>
    <w:rsid w:val="7F7D4926"/>
    <w:rsid w:val="7F7FDD50"/>
    <w:rsid w:val="7F807B9F"/>
    <w:rsid w:val="7F85B6FE"/>
    <w:rsid w:val="7F868032"/>
    <w:rsid w:val="7F96274E"/>
    <w:rsid w:val="7F984E86"/>
    <w:rsid w:val="7F9DE33C"/>
    <w:rsid w:val="7FA21B9F"/>
    <w:rsid w:val="7FA57E38"/>
    <w:rsid w:val="7FB2F8C3"/>
    <w:rsid w:val="7FC3FFD4"/>
    <w:rsid w:val="7FCA677E"/>
    <w:rsid w:val="7FD6D9D1"/>
    <w:rsid w:val="7FE6559D"/>
    <w:rsid w:val="7FEA142A"/>
    <w:rsid w:val="7FFB23C8"/>
    <w:rsid w:val="7FFDAB4F"/>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98263"/>
  <w15:docId w15:val="{7865EAC0-38AA-AA40-99E0-107375B5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ist Normal"/>
    <w:qFormat/>
    <w:rsid w:val="005F5D8D"/>
    <w:pPr>
      <w:spacing w:before="120" w:after="120" w:line="360" w:lineRule="auto"/>
      <w:jc w:val="both"/>
    </w:pPr>
    <w:rPr>
      <w:rFonts w:ascii="Tahoma" w:eastAsia="Times New Roman" w:hAnsi="Tahoma" w:cs="Times New Roman"/>
      <w:spacing w:val="15"/>
      <w:sz w:val="24"/>
      <w:szCs w:val="24"/>
      <w:lang w:eastAsia="en-GB"/>
    </w:rPr>
  </w:style>
  <w:style w:type="paragraph" w:styleId="Heading1">
    <w:name w:val="heading 1"/>
    <w:basedOn w:val="ListParagraph"/>
    <w:link w:val="Heading1Char"/>
    <w:uiPriority w:val="9"/>
    <w:qFormat/>
    <w:rsid w:val="007877F8"/>
    <w:pPr>
      <w:numPr>
        <w:numId w:val="4"/>
      </w:numPr>
      <w:tabs>
        <w:tab w:val="left" w:pos="851"/>
      </w:tabs>
      <w:spacing w:before="240" w:after="240"/>
      <w:outlineLvl w:val="0"/>
    </w:pPr>
    <w:rPr>
      <w:b/>
      <w:bCs/>
      <w:szCs w:val="28"/>
    </w:rPr>
  </w:style>
  <w:style w:type="paragraph" w:styleId="Heading2">
    <w:name w:val="heading 2"/>
    <w:basedOn w:val="Subtitle"/>
    <w:link w:val="Heading2Char"/>
    <w:uiPriority w:val="9"/>
    <w:unhideWhenUsed/>
    <w:qFormat/>
    <w:rsid w:val="00534AEA"/>
    <w:pPr>
      <w:numPr>
        <w:ilvl w:val="1"/>
        <w:numId w:val="4"/>
      </w:numPr>
      <w:outlineLvl w:val="1"/>
    </w:pPr>
    <w:rPr>
      <w:bCs/>
      <w:color w:val="auto"/>
      <w:sz w:val="24"/>
    </w:rPr>
  </w:style>
  <w:style w:type="paragraph" w:styleId="Heading3">
    <w:name w:val="heading 3"/>
    <w:basedOn w:val="Normal"/>
    <w:next w:val="Normal"/>
    <w:link w:val="Heading3Char"/>
    <w:uiPriority w:val="9"/>
    <w:semiHidden/>
    <w:unhideWhenUsed/>
    <w:qFormat/>
    <w:rsid w:val="00332B87"/>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7F8"/>
    <w:rPr>
      <w:rFonts w:ascii="Tahoma" w:eastAsia="Times New Roman" w:hAnsi="Tahoma" w:cs="Times New Roman"/>
      <w:b/>
      <w:bCs/>
      <w:sz w:val="24"/>
      <w:szCs w:val="28"/>
      <w:lang w:eastAsia="en-GB"/>
    </w:rPr>
  </w:style>
  <w:style w:type="character" w:customStyle="1" w:styleId="Heading2Char">
    <w:name w:val="Heading 2 Char"/>
    <w:basedOn w:val="DefaultParagraphFont"/>
    <w:link w:val="Heading2"/>
    <w:uiPriority w:val="9"/>
    <w:rsid w:val="00534AEA"/>
    <w:rPr>
      <w:rFonts w:ascii="Tahoma" w:eastAsiaTheme="minorEastAsia" w:hAnsi="Tahoma" w:cs="Times New Roman"/>
      <w:bCs/>
      <w:spacing w:val="15"/>
      <w:sz w:val="24"/>
      <w:szCs w:val="24"/>
      <w:lang w:eastAsia="en-GB"/>
    </w:rPr>
  </w:style>
  <w:style w:type="paragraph" w:styleId="ListParagraph">
    <w:name w:val="List Paragraph"/>
    <w:basedOn w:val="Normal"/>
    <w:uiPriority w:val="34"/>
    <w:qFormat/>
    <w:rsid w:val="003A4D93"/>
  </w:style>
  <w:style w:type="paragraph" w:styleId="NormalWeb">
    <w:name w:val="Normal (Web)"/>
    <w:basedOn w:val="Normal"/>
    <w:uiPriority w:val="99"/>
    <w:unhideWhenUsed/>
    <w:rsid w:val="00494F03"/>
    <w:rPr>
      <w:rFonts w:ascii="Times New Roman" w:hAnsi="Times New Roman"/>
    </w:rPr>
  </w:style>
  <w:style w:type="character" w:styleId="Hyperlink">
    <w:name w:val="Hyperlink"/>
    <w:basedOn w:val="DefaultParagraphFont"/>
    <w:uiPriority w:val="99"/>
    <w:unhideWhenUsed/>
    <w:rsid w:val="000E15DD"/>
    <w:rPr>
      <w:color w:val="0563C1" w:themeColor="hyperlink"/>
      <w:u w:val="single"/>
    </w:rPr>
  </w:style>
  <w:style w:type="character" w:styleId="UnresolvedMention">
    <w:name w:val="Unresolved Mention"/>
    <w:basedOn w:val="DefaultParagraphFont"/>
    <w:uiPriority w:val="99"/>
    <w:semiHidden/>
    <w:unhideWhenUsed/>
    <w:rsid w:val="000E15DD"/>
    <w:rPr>
      <w:color w:val="605E5C"/>
      <w:shd w:val="clear" w:color="auto" w:fill="E1DFDD"/>
    </w:rPr>
  </w:style>
  <w:style w:type="paragraph" w:styleId="Title">
    <w:name w:val="Title"/>
    <w:basedOn w:val="NormalParagraph"/>
    <w:next w:val="NormalParagraph"/>
    <w:link w:val="TitleChar"/>
    <w:uiPriority w:val="10"/>
    <w:qFormat/>
    <w:rsid w:val="00F61262"/>
    <w:rPr>
      <w:rFonts w:eastAsiaTheme="majorEastAsia"/>
      <w:spacing w:val="-10"/>
      <w:kern w:val="28"/>
      <w:sz w:val="40"/>
      <w:szCs w:val="28"/>
    </w:rPr>
  </w:style>
  <w:style w:type="character" w:customStyle="1" w:styleId="TitleChar">
    <w:name w:val="Title Char"/>
    <w:basedOn w:val="DefaultParagraphFont"/>
    <w:link w:val="Title"/>
    <w:uiPriority w:val="10"/>
    <w:rsid w:val="00F61262"/>
    <w:rPr>
      <w:rFonts w:ascii="Tahoma" w:eastAsiaTheme="majorEastAsia" w:hAnsi="Tahoma" w:cs="Times New Roman"/>
      <w:spacing w:val="-10"/>
      <w:kern w:val="28"/>
      <w:sz w:val="40"/>
      <w:szCs w:val="28"/>
      <w:lang w:eastAsia="en-GB"/>
    </w:rPr>
  </w:style>
  <w:style w:type="paragraph" w:styleId="Subtitle">
    <w:name w:val="Subtitle"/>
    <w:basedOn w:val="Normal"/>
    <w:next w:val="Normal"/>
    <w:link w:val="SubtitleChar"/>
    <w:uiPriority w:val="11"/>
    <w:qFormat/>
    <w:rsid w:val="000E15DD"/>
    <w:rPr>
      <w:rFonts w:eastAsiaTheme="minorEastAsia"/>
      <w:color w:val="5A5A5A" w:themeColor="text1" w:themeTint="A5"/>
      <w:sz w:val="22"/>
    </w:rPr>
  </w:style>
  <w:style w:type="character" w:customStyle="1" w:styleId="SubtitleChar">
    <w:name w:val="Subtitle Char"/>
    <w:basedOn w:val="DefaultParagraphFont"/>
    <w:link w:val="Subtitle"/>
    <w:uiPriority w:val="11"/>
    <w:rsid w:val="000E15DD"/>
    <w:rPr>
      <w:rFonts w:ascii="Arial" w:eastAsiaTheme="minorEastAsia" w:hAnsi="Arial" w:cs="Arial"/>
      <w:color w:val="5A5A5A" w:themeColor="text1" w:themeTint="A5"/>
      <w:spacing w:val="15"/>
    </w:rPr>
  </w:style>
  <w:style w:type="character" w:styleId="SubtleReference">
    <w:name w:val="Subtle Reference"/>
    <w:basedOn w:val="DefaultParagraphFont"/>
    <w:uiPriority w:val="31"/>
    <w:qFormat/>
    <w:rsid w:val="000E15DD"/>
    <w:rPr>
      <w:smallCaps/>
      <w:color w:val="5A5A5A" w:themeColor="text1" w:themeTint="A5"/>
    </w:rPr>
  </w:style>
  <w:style w:type="character" w:styleId="CommentReference">
    <w:name w:val="annotation reference"/>
    <w:basedOn w:val="DefaultParagraphFont"/>
    <w:uiPriority w:val="99"/>
    <w:semiHidden/>
    <w:unhideWhenUsed/>
    <w:rsid w:val="000E15DD"/>
    <w:rPr>
      <w:sz w:val="16"/>
      <w:szCs w:val="16"/>
    </w:rPr>
  </w:style>
  <w:style w:type="paragraph" w:styleId="CommentText">
    <w:name w:val="annotation text"/>
    <w:basedOn w:val="Normal"/>
    <w:link w:val="CommentTextChar"/>
    <w:unhideWhenUsed/>
    <w:rsid w:val="00494F03"/>
    <w:pPr>
      <w:spacing w:line="240" w:lineRule="auto"/>
    </w:pPr>
    <w:rPr>
      <w:sz w:val="20"/>
      <w:szCs w:val="20"/>
    </w:rPr>
  </w:style>
  <w:style w:type="character" w:customStyle="1" w:styleId="CommentTextChar">
    <w:name w:val="Comment Text Char"/>
    <w:basedOn w:val="DefaultParagraphFont"/>
    <w:link w:val="CommentText"/>
    <w:rsid w:val="000E15D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E15DD"/>
    <w:rPr>
      <w:b/>
      <w:bCs/>
    </w:rPr>
  </w:style>
  <w:style w:type="character" w:customStyle="1" w:styleId="CommentSubjectChar">
    <w:name w:val="Comment Subject Char"/>
    <w:basedOn w:val="CommentTextChar"/>
    <w:link w:val="CommentSubject"/>
    <w:uiPriority w:val="99"/>
    <w:semiHidden/>
    <w:rsid w:val="000E15DD"/>
    <w:rPr>
      <w:rFonts w:ascii="Arial" w:hAnsi="Arial" w:cs="Arial"/>
      <w:b/>
      <w:bCs/>
      <w:sz w:val="20"/>
      <w:szCs w:val="20"/>
    </w:rPr>
  </w:style>
  <w:style w:type="paragraph" w:customStyle="1" w:styleId="Default">
    <w:name w:val="Default"/>
    <w:rsid w:val="000E15D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94F03"/>
    <w:pPr>
      <w:tabs>
        <w:tab w:val="center" w:pos="4153"/>
        <w:tab w:val="right" w:pos="8306"/>
      </w:tabs>
      <w:spacing w:line="240" w:lineRule="auto"/>
    </w:pPr>
  </w:style>
  <w:style w:type="character" w:customStyle="1" w:styleId="HeaderChar">
    <w:name w:val="Header Char"/>
    <w:basedOn w:val="DefaultParagraphFont"/>
    <w:link w:val="Header"/>
    <w:uiPriority w:val="99"/>
    <w:rsid w:val="00BD4503"/>
    <w:rPr>
      <w:rFonts w:ascii="Arial" w:hAnsi="Arial" w:cs="Arial"/>
      <w:sz w:val="24"/>
      <w:szCs w:val="24"/>
    </w:rPr>
  </w:style>
  <w:style w:type="paragraph" w:styleId="Footer">
    <w:name w:val="footer"/>
    <w:basedOn w:val="Normal"/>
    <w:link w:val="FooterChar"/>
    <w:uiPriority w:val="99"/>
    <w:unhideWhenUsed/>
    <w:rsid w:val="00494F03"/>
    <w:pPr>
      <w:tabs>
        <w:tab w:val="center" w:pos="4153"/>
        <w:tab w:val="right" w:pos="8306"/>
      </w:tabs>
      <w:spacing w:line="240" w:lineRule="auto"/>
    </w:pPr>
  </w:style>
  <w:style w:type="character" w:customStyle="1" w:styleId="FooterChar">
    <w:name w:val="Footer Char"/>
    <w:basedOn w:val="DefaultParagraphFont"/>
    <w:link w:val="Footer"/>
    <w:uiPriority w:val="99"/>
    <w:rsid w:val="00BD4503"/>
    <w:rPr>
      <w:rFonts w:ascii="Arial" w:hAnsi="Arial" w:cs="Arial"/>
      <w:sz w:val="24"/>
      <w:szCs w:val="24"/>
    </w:rPr>
  </w:style>
  <w:style w:type="paragraph" w:styleId="TOC2">
    <w:name w:val="toc 2"/>
    <w:basedOn w:val="Normal"/>
    <w:next w:val="Normal"/>
    <w:autoRedefine/>
    <w:uiPriority w:val="39"/>
    <w:unhideWhenUsed/>
    <w:rsid w:val="003A4D93"/>
    <w:pPr>
      <w:spacing w:after="0"/>
      <w:ind w:left="240"/>
      <w:jc w:val="left"/>
    </w:pPr>
    <w:rPr>
      <w:rFonts w:asciiTheme="minorHAnsi" w:hAnsiTheme="minorHAnsi" w:cstheme="minorHAnsi"/>
      <w:i/>
      <w:iCs/>
      <w:sz w:val="20"/>
      <w:szCs w:val="20"/>
    </w:rPr>
  </w:style>
  <w:style w:type="paragraph" w:customStyle="1" w:styleId="Style1">
    <w:name w:val="Style1"/>
    <w:basedOn w:val="Heading2"/>
    <w:link w:val="Style1Char"/>
    <w:autoRedefine/>
    <w:qFormat/>
    <w:rsid w:val="00E03D6E"/>
    <w:pPr>
      <w:numPr>
        <w:ilvl w:val="0"/>
        <w:numId w:val="0"/>
      </w:numPr>
      <w:tabs>
        <w:tab w:val="left" w:pos="851"/>
      </w:tabs>
      <w:ind w:left="916"/>
    </w:pPr>
    <w:rPr>
      <w:bCs w:val="0"/>
    </w:rPr>
  </w:style>
  <w:style w:type="character" w:customStyle="1" w:styleId="Style1Char">
    <w:name w:val="Style1 Char"/>
    <w:basedOn w:val="Heading2Char"/>
    <w:link w:val="Style1"/>
    <w:rsid w:val="00E03D6E"/>
    <w:rPr>
      <w:rFonts w:ascii="Tahoma" w:eastAsiaTheme="minorEastAsia" w:hAnsi="Tahoma" w:cs="Times New Roman"/>
      <w:bCs w:val="0"/>
      <w:spacing w:val="15"/>
      <w:sz w:val="24"/>
      <w:szCs w:val="24"/>
      <w:lang w:eastAsia="en-GB"/>
    </w:rPr>
  </w:style>
  <w:style w:type="paragraph" w:styleId="BalloonText">
    <w:name w:val="Balloon Text"/>
    <w:basedOn w:val="Normal"/>
    <w:link w:val="BalloonTextChar"/>
    <w:uiPriority w:val="99"/>
    <w:semiHidden/>
    <w:unhideWhenUsed/>
    <w:rsid w:val="00B875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580"/>
    <w:rPr>
      <w:rFonts w:ascii="Segoe UI" w:hAnsi="Segoe UI" w:cs="Segoe UI"/>
      <w:sz w:val="18"/>
      <w:szCs w:val="18"/>
    </w:rPr>
  </w:style>
  <w:style w:type="paragraph" w:styleId="Revision">
    <w:name w:val="Revision"/>
    <w:hidden/>
    <w:uiPriority w:val="99"/>
    <w:semiHidden/>
    <w:rsid w:val="008167B5"/>
    <w:pPr>
      <w:spacing w:after="0" w:line="240" w:lineRule="auto"/>
    </w:pPr>
    <w:rPr>
      <w:rFonts w:ascii="Arial" w:hAnsi="Arial" w:cs="Arial"/>
      <w:sz w:val="24"/>
      <w:szCs w:val="24"/>
    </w:rPr>
  </w:style>
  <w:style w:type="table" w:styleId="TableGrid">
    <w:name w:val="Table Grid"/>
    <w:basedOn w:val="TableNormal"/>
    <w:uiPriority w:val="39"/>
    <w:rsid w:val="00CB2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
    <w:name w:val="Normal Paragraph"/>
    <w:basedOn w:val="Normal"/>
    <w:next w:val="Normal"/>
    <w:qFormat/>
    <w:rsid w:val="00FF4963"/>
    <w:pPr>
      <w:ind w:left="851"/>
    </w:pPr>
  </w:style>
  <w:style w:type="numbering" w:customStyle="1" w:styleId="CurrentList1">
    <w:name w:val="Current List1"/>
    <w:uiPriority w:val="99"/>
    <w:rsid w:val="00826DD5"/>
    <w:pPr>
      <w:numPr>
        <w:numId w:val="3"/>
      </w:numPr>
    </w:pPr>
  </w:style>
  <w:style w:type="paragraph" w:styleId="TOCHeading">
    <w:name w:val="TOC Heading"/>
    <w:basedOn w:val="Heading1"/>
    <w:next w:val="Normal"/>
    <w:uiPriority w:val="39"/>
    <w:unhideWhenUsed/>
    <w:qFormat/>
    <w:rsid w:val="00046BBE"/>
    <w:pPr>
      <w:keepNext/>
      <w:keepLines/>
      <w:numPr>
        <w:numId w:val="0"/>
      </w:numPr>
      <w:tabs>
        <w:tab w:val="clear" w:pos="851"/>
      </w:tabs>
      <w:spacing w:after="0" w:line="276" w:lineRule="auto"/>
      <w:jc w:val="left"/>
      <w:outlineLvl w:val="9"/>
    </w:pPr>
    <w:rPr>
      <w:rFonts w:asciiTheme="majorHAnsi" w:eastAsiaTheme="majorEastAsia" w:hAnsiTheme="majorHAnsi" w:cstheme="majorBidi"/>
      <w:color w:val="2F5496" w:themeColor="accent1" w:themeShade="BF"/>
      <w:lang w:val="en-US"/>
    </w:rPr>
  </w:style>
  <w:style w:type="paragraph" w:styleId="TOC1">
    <w:name w:val="toc 1"/>
    <w:basedOn w:val="Normal"/>
    <w:next w:val="Normal"/>
    <w:autoRedefine/>
    <w:uiPriority w:val="39"/>
    <w:unhideWhenUsed/>
    <w:rsid w:val="00834333"/>
    <w:pPr>
      <w:tabs>
        <w:tab w:val="left" w:pos="480"/>
        <w:tab w:val="right" w:pos="9742"/>
      </w:tabs>
      <w:spacing w:after="0"/>
    </w:pPr>
    <w:rPr>
      <w:rFonts w:cstheme="minorHAnsi"/>
      <w:b/>
      <w:bCs/>
      <w:sz w:val="20"/>
      <w:szCs w:val="20"/>
    </w:rPr>
  </w:style>
  <w:style w:type="paragraph" w:styleId="TOC3">
    <w:name w:val="toc 3"/>
    <w:basedOn w:val="Normal"/>
    <w:next w:val="Normal"/>
    <w:autoRedefine/>
    <w:uiPriority w:val="39"/>
    <w:unhideWhenUsed/>
    <w:rsid w:val="003A4D93"/>
    <w:pPr>
      <w:spacing w:before="0" w:after="0"/>
      <w:ind w:left="48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3A4D93"/>
    <w:pPr>
      <w:spacing w:before="0" w:after="0"/>
      <w:ind w:left="72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3A4D93"/>
    <w:pPr>
      <w:spacing w:before="0" w:after="0"/>
      <w:ind w:left="96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3A4D93"/>
    <w:pPr>
      <w:spacing w:before="0" w:after="0"/>
      <w:ind w:left="12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3A4D93"/>
    <w:pPr>
      <w:spacing w:before="0" w:after="0"/>
      <w:ind w:left="144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3A4D93"/>
    <w:pPr>
      <w:spacing w:before="0" w:after="0"/>
      <w:ind w:left="168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3A4D93"/>
    <w:pPr>
      <w:spacing w:before="0" w:after="0"/>
      <w:ind w:left="1920"/>
      <w:jc w:val="left"/>
    </w:pPr>
    <w:rPr>
      <w:rFonts w:asciiTheme="minorHAnsi" w:hAnsiTheme="minorHAnsi" w:cstheme="minorHAnsi"/>
      <w:sz w:val="20"/>
      <w:szCs w:val="20"/>
    </w:rPr>
  </w:style>
  <w:style w:type="character" w:customStyle="1" w:styleId="Heading3Char">
    <w:name w:val="Heading 3 Char"/>
    <w:basedOn w:val="DefaultParagraphFont"/>
    <w:link w:val="Heading3"/>
    <w:uiPriority w:val="9"/>
    <w:semiHidden/>
    <w:rsid w:val="00332B87"/>
    <w:rPr>
      <w:rFonts w:asciiTheme="majorHAnsi" w:eastAsiaTheme="majorEastAsia" w:hAnsiTheme="majorHAnsi" w:cstheme="majorBidi"/>
      <w:color w:val="1F3763" w:themeColor="accent1" w:themeShade="7F"/>
      <w:sz w:val="24"/>
      <w:szCs w:val="24"/>
    </w:rPr>
  </w:style>
  <w:style w:type="numbering" w:customStyle="1" w:styleId="CurrentList2">
    <w:name w:val="Current List2"/>
    <w:uiPriority w:val="99"/>
    <w:rsid w:val="009E7390"/>
    <w:pPr>
      <w:numPr>
        <w:numId w:val="5"/>
      </w:numPr>
    </w:pPr>
  </w:style>
  <w:style w:type="numbering" w:customStyle="1" w:styleId="CurrentList3">
    <w:name w:val="Current List3"/>
    <w:uiPriority w:val="99"/>
    <w:rsid w:val="009E7390"/>
    <w:pPr>
      <w:numPr>
        <w:numId w:val="6"/>
      </w:numPr>
    </w:pPr>
  </w:style>
  <w:style w:type="numbering" w:customStyle="1" w:styleId="CurrentList4">
    <w:name w:val="Current List4"/>
    <w:uiPriority w:val="99"/>
    <w:rsid w:val="009E7390"/>
    <w:pPr>
      <w:numPr>
        <w:numId w:val="7"/>
      </w:numPr>
    </w:pPr>
  </w:style>
  <w:style w:type="numbering" w:customStyle="1" w:styleId="CurrentList5">
    <w:name w:val="Current List5"/>
    <w:uiPriority w:val="99"/>
    <w:rsid w:val="009E7390"/>
    <w:pPr>
      <w:numPr>
        <w:numId w:val="8"/>
      </w:numPr>
    </w:pPr>
  </w:style>
  <w:style w:type="numbering" w:customStyle="1" w:styleId="CurrentList6">
    <w:name w:val="Current List6"/>
    <w:uiPriority w:val="99"/>
    <w:rsid w:val="00DE5A78"/>
    <w:pPr>
      <w:numPr>
        <w:numId w:val="9"/>
      </w:numPr>
    </w:pPr>
  </w:style>
  <w:style w:type="numbering" w:customStyle="1" w:styleId="CurrentList7">
    <w:name w:val="Current List7"/>
    <w:uiPriority w:val="99"/>
    <w:rsid w:val="00DE5A78"/>
    <w:pPr>
      <w:numPr>
        <w:numId w:val="10"/>
      </w:numPr>
    </w:pPr>
  </w:style>
  <w:style w:type="numbering" w:customStyle="1" w:styleId="CurrentList8">
    <w:name w:val="Current List8"/>
    <w:uiPriority w:val="99"/>
    <w:rsid w:val="00175EE3"/>
    <w:pPr>
      <w:numPr>
        <w:numId w:val="11"/>
      </w:numPr>
    </w:pPr>
  </w:style>
  <w:style w:type="numbering" w:customStyle="1" w:styleId="CurrentList9">
    <w:name w:val="Current List9"/>
    <w:uiPriority w:val="99"/>
    <w:rsid w:val="00E96ABF"/>
    <w:pPr>
      <w:numPr>
        <w:numId w:val="12"/>
      </w:numPr>
    </w:pPr>
  </w:style>
  <w:style w:type="numbering" w:customStyle="1" w:styleId="CurrentList10">
    <w:name w:val="Current List10"/>
    <w:uiPriority w:val="99"/>
    <w:rsid w:val="00E96ABF"/>
    <w:pPr>
      <w:numPr>
        <w:numId w:val="13"/>
      </w:numPr>
    </w:pPr>
  </w:style>
  <w:style w:type="numbering" w:customStyle="1" w:styleId="CurrentList11">
    <w:name w:val="Current List11"/>
    <w:uiPriority w:val="99"/>
    <w:rsid w:val="00BD37F4"/>
    <w:pPr>
      <w:numPr>
        <w:numId w:val="14"/>
      </w:numPr>
    </w:pPr>
  </w:style>
  <w:style w:type="numbering" w:customStyle="1" w:styleId="CurrentList12">
    <w:name w:val="Current List12"/>
    <w:uiPriority w:val="99"/>
    <w:rsid w:val="00BD37F4"/>
    <w:pPr>
      <w:numPr>
        <w:numId w:val="15"/>
      </w:numPr>
    </w:pPr>
  </w:style>
  <w:style w:type="numbering" w:customStyle="1" w:styleId="CurrentList13">
    <w:name w:val="Current List13"/>
    <w:rsid w:val="00AC687B"/>
    <w:pPr>
      <w:numPr>
        <w:numId w:val="16"/>
      </w:numPr>
    </w:pPr>
  </w:style>
  <w:style w:type="numbering" w:customStyle="1" w:styleId="CurrentList14">
    <w:name w:val="Current List14"/>
    <w:uiPriority w:val="99"/>
    <w:rsid w:val="00AC687B"/>
    <w:pPr>
      <w:numPr>
        <w:numId w:val="17"/>
      </w:numPr>
    </w:pPr>
  </w:style>
  <w:style w:type="numbering" w:customStyle="1" w:styleId="CurrentList15">
    <w:name w:val="Current List15"/>
    <w:uiPriority w:val="99"/>
    <w:rsid w:val="00AC687B"/>
    <w:pPr>
      <w:numPr>
        <w:numId w:val="18"/>
      </w:numPr>
    </w:pPr>
  </w:style>
  <w:style w:type="numbering" w:customStyle="1" w:styleId="CurrentList16">
    <w:name w:val="Current List16"/>
    <w:uiPriority w:val="99"/>
    <w:rsid w:val="00850BD8"/>
    <w:pPr>
      <w:numPr>
        <w:numId w:val="19"/>
      </w:numPr>
    </w:pPr>
  </w:style>
  <w:style w:type="numbering" w:customStyle="1" w:styleId="CurrentList17">
    <w:name w:val="Current List17"/>
    <w:uiPriority w:val="99"/>
    <w:rsid w:val="00850BD8"/>
    <w:pPr>
      <w:numPr>
        <w:numId w:val="20"/>
      </w:numPr>
    </w:pPr>
  </w:style>
  <w:style w:type="paragraph" w:styleId="FootnoteText">
    <w:name w:val="footnote text"/>
    <w:basedOn w:val="Normal"/>
    <w:link w:val="FootnoteTextChar"/>
    <w:uiPriority w:val="99"/>
    <w:unhideWhenUsed/>
    <w:rsid w:val="00494F03"/>
    <w:pPr>
      <w:spacing w:after="0" w:line="240" w:lineRule="auto"/>
    </w:pPr>
    <w:rPr>
      <w:sz w:val="20"/>
      <w:szCs w:val="20"/>
    </w:rPr>
  </w:style>
  <w:style w:type="character" w:customStyle="1" w:styleId="FootnoteTextChar">
    <w:name w:val="Footnote Text Char"/>
    <w:basedOn w:val="DefaultParagraphFont"/>
    <w:link w:val="FootnoteText"/>
    <w:uiPriority w:val="99"/>
    <w:rsid w:val="00A96413"/>
    <w:rPr>
      <w:rFonts w:ascii="Arial" w:hAnsi="Arial" w:cs="Arial"/>
      <w:sz w:val="20"/>
      <w:szCs w:val="20"/>
    </w:rPr>
  </w:style>
  <w:style w:type="character" w:styleId="FootnoteReference">
    <w:name w:val="footnote reference"/>
    <w:basedOn w:val="DefaultParagraphFont"/>
    <w:uiPriority w:val="99"/>
    <w:semiHidden/>
    <w:unhideWhenUsed/>
    <w:rsid w:val="00A96413"/>
    <w:rPr>
      <w:vertAlign w:val="superscript"/>
    </w:rPr>
  </w:style>
  <w:style w:type="paragraph" w:styleId="EndnoteText">
    <w:name w:val="endnote text"/>
    <w:basedOn w:val="Normal"/>
    <w:link w:val="EndnoteTextChar"/>
    <w:uiPriority w:val="99"/>
    <w:unhideWhenUsed/>
    <w:rsid w:val="002119EF"/>
    <w:pPr>
      <w:spacing w:before="0" w:after="0" w:line="240" w:lineRule="auto"/>
    </w:pPr>
    <w:rPr>
      <w:sz w:val="20"/>
      <w:szCs w:val="20"/>
    </w:rPr>
  </w:style>
  <w:style w:type="character" w:customStyle="1" w:styleId="EndnoteTextChar">
    <w:name w:val="Endnote Text Char"/>
    <w:basedOn w:val="DefaultParagraphFont"/>
    <w:link w:val="EndnoteText"/>
    <w:uiPriority w:val="99"/>
    <w:rsid w:val="002119EF"/>
    <w:rPr>
      <w:rFonts w:ascii="Tahoma" w:eastAsia="Times New Roman" w:hAnsi="Tahoma" w:cs="Times New Roman"/>
      <w:spacing w:val="15"/>
      <w:sz w:val="20"/>
      <w:szCs w:val="20"/>
      <w:lang w:eastAsia="en-GB"/>
    </w:rPr>
  </w:style>
  <w:style w:type="character" w:styleId="EndnoteReference">
    <w:name w:val="endnote reference"/>
    <w:basedOn w:val="DefaultParagraphFont"/>
    <w:uiPriority w:val="99"/>
    <w:semiHidden/>
    <w:unhideWhenUsed/>
    <w:rsid w:val="00A96413"/>
    <w:rPr>
      <w:vertAlign w:val="superscript"/>
    </w:rPr>
  </w:style>
  <w:style w:type="paragraph" w:styleId="Quote">
    <w:name w:val="Quote"/>
    <w:basedOn w:val="Normal"/>
    <w:next w:val="Normal"/>
    <w:link w:val="QuoteChar"/>
    <w:uiPriority w:val="29"/>
    <w:qFormat/>
    <w:rsid w:val="00565B96"/>
    <w:pPr>
      <w:spacing w:before="200"/>
      <w:ind w:right="864"/>
      <w:jc w:val="center"/>
    </w:pPr>
    <w:rPr>
      <w:i/>
      <w:iCs/>
      <w:color w:val="404040" w:themeColor="text1" w:themeTint="BF"/>
    </w:rPr>
  </w:style>
  <w:style w:type="character" w:customStyle="1" w:styleId="QuoteChar">
    <w:name w:val="Quote Char"/>
    <w:basedOn w:val="DefaultParagraphFont"/>
    <w:link w:val="Quote"/>
    <w:uiPriority w:val="29"/>
    <w:rsid w:val="00565B96"/>
    <w:rPr>
      <w:rFonts w:ascii="Arial" w:hAnsi="Arial" w:cs="Arial"/>
      <w:i/>
      <w:iCs/>
      <w:color w:val="404040" w:themeColor="text1" w:themeTint="BF"/>
      <w:sz w:val="24"/>
    </w:rPr>
  </w:style>
  <w:style w:type="paragraph" w:styleId="IntenseQuote">
    <w:name w:val="Intense Quote"/>
    <w:basedOn w:val="Normal"/>
    <w:next w:val="Normal"/>
    <w:link w:val="IntenseQuoteChar"/>
    <w:uiPriority w:val="30"/>
    <w:qFormat/>
    <w:rsid w:val="00565B96"/>
    <w:pPr>
      <w:pBdr>
        <w:top w:val="single" w:sz="4" w:space="10" w:color="4472C4" w:themeColor="accent1"/>
        <w:bottom w:val="single" w:sz="4" w:space="10" w:color="4472C4" w:themeColor="accent1"/>
      </w:pBdr>
      <w:spacing w:before="360" w:after="360"/>
      <w:ind w:right="864"/>
      <w:jc w:val="center"/>
    </w:pPr>
    <w:rPr>
      <w:i/>
      <w:iCs/>
      <w:color w:val="4472C4" w:themeColor="accent1"/>
    </w:rPr>
  </w:style>
  <w:style w:type="numbering" w:customStyle="1" w:styleId="CurrentList18">
    <w:name w:val="Current List18"/>
    <w:uiPriority w:val="99"/>
    <w:rsid w:val="00565B96"/>
    <w:pPr>
      <w:numPr>
        <w:numId w:val="21"/>
      </w:numPr>
    </w:pPr>
  </w:style>
  <w:style w:type="character" w:customStyle="1" w:styleId="IntenseQuoteChar">
    <w:name w:val="Intense Quote Char"/>
    <w:basedOn w:val="DefaultParagraphFont"/>
    <w:link w:val="IntenseQuote"/>
    <w:uiPriority w:val="30"/>
    <w:rsid w:val="00565B96"/>
    <w:rPr>
      <w:rFonts w:ascii="Arial" w:hAnsi="Arial" w:cs="Arial"/>
      <w:i/>
      <w:iCs/>
      <w:color w:val="4472C4" w:themeColor="accent1"/>
      <w:sz w:val="24"/>
    </w:rPr>
  </w:style>
  <w:style w:type="paragraph" w:styleId="NoSpacing">
    <w:name w:val="No Spacing"/>
    <w:basedOn w:val="Normal"/>
    <w:uiPriority w:val="1"/>
    <w:rsid w:val="00A76315"/>
    <w:pPr>
      <w:spacing w:after="0" w:line="240" w:lineRule="auto"/>
    </w:pPr>
  </w:style>
  <w:style w:type="numbering" w:customStyle="1" w:styleId="CurrentList19">
    <w:name w:val="Current List19"/>
    <w:uiPriority w:val="99"/>
    <w:rsid w:val="00565B96"/>
    <w:pPr>
      <w:numPr>
        <w:numId w:val="22"/>
      </w:numPr>
    </w:pPr>
  </w:style>
  <w:style w:type="paragraph" w:customStyle="1" w:styleId="List1">
    <w:name w:val="List 1"/>
    <w:basedOn w:val="Normal"/>
    <w:rsid w:val="000A6CDB"/>
    <w:pPr>
      <w:numPr>
        <w:ilvl w:val="3"/>
        <w:numId w:val="4"/>
      </w:numPr>
    </w:pPr>
  </w:style>
  <w:style w:type="numbering" w:customStyle="1" w:styleId="CurrentList20">
    <w:name w:val="Current List20"/>
    <w:uiPriority w:val="99"/>
    <w:rsid w:val="00A76315"/>
    <w:pPr>
      <w:numPr>
        <w:numId w:val="23"/>
      </w:numPr>
    </w:pPr>
  </w:style>
  <w:style w:type="numbering" w:customStyle="1" w:styleId="CurrentList21">
    <w:name w:val="Current List21"/>
    <w:uiPriority w:val="99"/>
    <w:rsid w:val="00A76315"/>
    <w:pPr>
      <w:numPr>
        <w:numId w:val="24"/>
      </w:numPr>
    </w:pPr>
  </w:style>
  <w:style w:type="numbering" w:customStyle="1" w:styleId="CurrentList22">
    <w:name w:val="Current List22"/>
    <w:uiPriority w:val="99"/>
    <w:rsid w:val="00A76315"/>
    <w:pPr>
      <w:numPr>
        <w:numId w:val="25"/>
      </w:numPr>
    </w:pPr>
  </w:style>
  <w:style w:type="numbering" w:customStyle="1" w:styleId="CurrentList23">
    <w:name w:val="Current List23"/>
    <w:uiPriority w:val="99"/>
    <w:rsid w:val="00A76315"/>
    <w:pPr>
      <w:numPr>
        <w:numId w:val="26"/>
      </w:numPr>
    </w:pPr>
  </w:style>
  <w:style w:type="numbering" w:customStyle="1" w:styleId="CurrentList24">
    <w:name w:val="Current List24"/>
    <w:uiPriority w:val="99"/>
    <w:rsid w:val="003A4D93"/>
    <w:pPr>
      <w:numPr>
        <w:numId w:val="27"/>
      </w:numPr>
    </w:pPr>
  </w:style>
  <w:style w:type="numbering" w:customStyle="1" w:styleId="CurrentList25">
    <w:name w:val="Current List25"/>
    <w:uiPriority w:val="99"/>
    <w:rsid w:val="003A4D93"/>
    <w:pPr>
      <w:numPr>
        <w:numId w:val="28"/>
      </w:numPr>
    </w:pPr>
  </w:style>
  <w:style w:type="numbering" w:customStyle="1" w:styleId="CurrentList26">
    <w:name w:val="Current List26"/>
    <w:uiPriority w:val="99"/>
    <w:rsid w:val="003A4D93"/>
    <w:pPr>
      <w:numPr>
        <w:numId w:val="29"/>
      </w:numPr>
    </w:pPr>
  </w:style>
  <w:style w:type="numbering" w:customStyle="1" w:styleId="CurrentList27">
    <w:name w:val="Current List27"/>
    <w:uiPriority w:val="99"/>
    <w:rsid w:val="003A4D93"/>
    <w:pPr>
      <w:numPr>
        <w:numId w:val="30"/>
      </w:numPr>
    </w:pPr>
  </w:style>
  <w:style w:type="numbering" w:customStyle="1" w:styleId="CurrentList28">
    <w:name w:val="Current List28"/>
    <w:uiPriority w:val="99"/>
    <w:rsid w:val="003A4D93"/>
    <w:pPr>
      <w:numPr>
        <w:numId w:val="31"/>
      </w:numPr>
    </w:pPr>
  </w:style>
  <w:style w:type="numbering" w:customStyle="1" w:styleId="CurrentList29">
    <w:name w:val="Current List29"/>
    <w:uiPriority w:val="99"/>
    <w:rsid w:val="003A4D93"/>
    <w:pPr>
      <w:numPr>
        <w:numId w:val="32"/>
      </w:numPr>
    </w:pPr>
  </w:style>
  <w:style w:type="numbering" w:customStyle="1" w:styleId="CurrentList30">
    <w:name w:val="Current List30"/>
    <w:uiPriority w:val="99"/>
    <w:rsid w:val="003A4D93"/>
    <w:pPr>
      <w:numPr>
        <w:numId w:val="33"/>
      </w:numPr>
    </w:pPr>
  </w:style>
  <w:style w:type="numbering" w:customStyle="1" w:styleId="CurrentList31">
    <w:name w:val="Current List31"/>
    <w:uiPriority w:val="99"/>
    <w:rsid w:val="003A4D93"/>
    <w:pPr>
      <w:numPr>
        <w:numId w:val="34"/>
      </w:numPr>
    </w:pPr>
  </w:style>
  <w:style w:type="numbering" w:customStyle="1" w:styleId="CurrentList32">
    <w:name w:val="Current List32"/>
    <w:uiPriority w:val="99"/>
    <w:rsid w:val="003A4D93"/>
    <w:pPr>
      <w:numPr>
        <w:numId w:val="35"/>
      </w:numPr>
    </w:pPr>
  </w:style>
  <w:style w:type="numbering" w:customStyle="1" w:styleId="CurrentList33">
    <w:name w:val="Current List33"/>
    <w:uiPriority w:val="99"/>
    <w:rsid w:val="003A4D93"/>
    <w:pPr>
      <w:numPr>
        <w:numId w:val="36"/>
      </w:numPr>
    </w:pPr>
  </w:style>
  <w:style w:type="numbering" w:customStyle="1" w:styleId="CurrentList34">
    <w:name w:val="Current List34"/>
    <w:uiPriority w:val="99"/>
    <w:rsid w:val="00494F03"/>
    <w:pPr>
      <w:numPr>
        <w:numId w:val="37"/>
      </w:numPr>
    </w:pPr>
  </w:style>
  <w:style w:type="numbering" w:customStyle="1" w:styleId="CurrentList35">
    <w:name w:val="Current List35"/>
    <w:uiPriority w:val="99"/>
    <w:rsid w:val="00494F03"/>
    <w:pPr>
      <w:numPr>
        <w:numId w:val="38"/>
      </w:numPr>
    </w:pPr>
  </w:style>
  <w:style w:type="numbering" w:customStyle="1" w:styleId="CurrentList36">
    <w:name w:val="Current List36"/>
    <w:uiPriority w:val="99"/>
    <w:rsid w:val="00494F03"/>
    <w:pPr>
      <w:numPr>
        <w:numId w:val="39"/>
      </w:numPr>
    </w:pPr>
  </w:style>
  <w:style w:type="numbering" w:customStyle="1" w:styleId="CurrentList37">
    <w:name w:val="Current List37"/>
    <w:uiPriority w:val="99"/>
    <w:rsid w:val="00494F03"/>
    <w:pPr>
      <w:numPr>
        <w:numId w:val="40"/>
      </w:numPr>
    </w:pPr>
  </w:style>
  <w:style w:type="numbering" w:customStyle="1" w:styleId="CurrentList38">
    <w:name w:val="Current List38"/>
    <w:uiPriority w:val="99"/>
    <w:rsid w:val="00494F03"/>
    <w:pPr>
      <w:numPr>
        <w:numId w:val="41"/>
      </w:numPr>
    </w:pPr>
  </w:style>
  <w:style w:type="paragraph" w:customStyle="1" w:styleId="List3">
    <w:name w:val="List3"/>
    <w:basedOn w:val="Normal"/>
    <w:qFormat/>
    <w:rsid w:val="008E566E"/>
    <w:pPr>
      <w:numPr>
        <w:ilvl w:val="2"/>
        <w:numId w:val="4"/>
      </w:numPr>
    </w:pPr>
  </w:style>
  <w:style w:type="numbering" w:customStyle="1" w:styleId="CurrentList39">
    <w:name w:val="Current List39"/>
    <w:uiPriority w:val="99"/>
    <w:rsid w:val="001D3E5B"/>
    <w:pPr>
      <w:numPr>
        <w:numId w:val="42"/>
      </w:numPr>
    </w:pPr>
  </w:style>
  <w:style w:type="character" w:styleId="Mention">
    <w:name w:val="Mention"/>
    <w:basedOn w:val="DefaultParagraphFont"/>
    <w:uiPriority w:val="99"/>
    <w:unhideWhenUsed/>
    <w:rsid w:val="0020184C"/>
    <w:rPr>
      <w:color w:val="2B579A"/>
      <w:shd w:val="clear" w:color="auto" w:fill="E6E6E6"/>
    </w:rPr>
  </w:style>
  <w:style w:type="paragraph" w:customStyle="1" w:styleId="Appendix">
    <w:name w:val="Appendix"/>
    <w:basedOn w:val="Normal"/>
    <w:qFormat/>
    <w:rsid w:val="00C62663"/>
    <w:pPr>
      <w:numPr>
        <w:numId w:val="60"/>
      </w:numPr>
    </w:pPr>
    <w:rPr>
      <w:b/>
      <w:bCs/>
      <w:spacing w:val="0"/>
      <w:sz w:val="18"/>
      <w:szCs w:val="18"/>
    </w:rPr>
  </w:style>
  <w:style w:type="character" w:styleId="SubtleEmphasis">
    <w:name w:val="Subtle Emphasis"/>
    <w:basedOn w:val="DefaultParagraphFont"/>
    <w:uiPriority w:val="19"/>
    <w:qFormat/>
    <w:rsid w:val="0052551A"/>
    <w:rPr>
      <w:i/>
      <w:iCs/>
      <w:color w:val="404040" w:themeColor="text1" w:themeTint="BF"/>
    </w:rPr>
  </w:style>
  <w:style w:type="character" w:styleId="FollowedHyperlink">
    <w:name w:val="FollowedHyperlink"/>
    <w:basedOn w:val="DefaultParagraphFont"/>
    <w:uiPriority w:val="99"/>
    <w:semiHidden/>
    <w:unhideWhenUsed/>
    <w:rsid w:val="007E66D2"/>
    <w:rPr>
      <w:color w:val="954F72" w:themeColor="followedHyperlink"/>
      <w:u w:val="single"/>
    </w:rPr>
  </w:style>
  <w:style w:type="character" w:customStyle="1" w:styleId="s2">
    <w:name w:val="s2"/>
    <w:basedOn w:val="DefaultParagraphFont"/>
    <w:rsid w:val="00CD1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587">
      <w:bodyDiv w:val="1"/>
      <w:marLeft w:val="0"/>
      <w:marRight w:val="0"/>
      <w:marTop w:val="0"/>
      <w:marBottom w:val="0"/>
      <w:divBdr>
        <w:top w:val="none" w:sz="0" w:space="0" w:color="auto"/>
        <w:left w:val="none" w:sz="0" w:space="0" w:color="auto"/>
        <w:bottom w:val="none" w:sz="0" w:space="0" w:color="auto"/>
        <w:right w:val="none" w:sz="0" w:space="0" w:color="auto"/>
      </w:divBdr>
    </w:div>
    <w:div w:id="248776562">
      <w:bodyDiv w:val="1"/>
      <w:marLeft w:val="0"/>
      <w:marRight w:val="0"/>
      <w:marTop w:val="0"/>
      <w:marBottom w:val="0"/>
      <w:divBdr>
        <w:top w:val="none" w:sz="0" w:space="0" w:color="auto"/>
        <w:left w:val="none" w:sz="0" w:space="0" w:color="auto"/>
        <w:bottom w:val="none" w:sz="0" w:space="0" w:color="auto"/>
        <w:right w:val="none" w:sz="0" w:space="0" w:color="auto"/>
      </w:divBdr>
    </w:div>
    <w:div w:id="275716105">
      <w:bodyDiv w:val="1"/>
      <w:marLeft w:val="0"/>
      <w:marRight w:val="0"/>
      <w:marTop w:val="0"/>
      <w:marBottom w:val="0"/>
      <w:divBdr>
        <w:top w:val="none" w:sz="0" w:space="0" w:color="auto"/>
        <w:left w:val="none" w:sz="0" w:space="0" w:color="auto"/>
        <w:bottom w:val="none" w:sz="0" w:space="0" w:color="auto"/>
        <w:right w:val="none" w:sz="0" w:space="0" w:color="auto"/>
      </w:divBdr>
    </w:div>
    <w:div w:id="329141489">
      <w:bodyDiv w:val="1"/>
      <w:marLeft w:val="0"/>
      <w:marRight w:val="0"/>
      <w:marTop w:val="0"/>
      <w:marBottom w:val="0"/>
      <w:divBdr>
        <w:top w:val="none" w:sz="0" w:space="0" w:color="auto"/>
        <w:left w:val="none" w:sz="0" w:space="0" w:color="auto"/>
        <w:bottom w:val="none" w:sz="0" w:space="0" w:color="auto"/>
        <w:right w:val="none" w:sz="0" w:space="0" w:color="auto"/>
      </w:divBdr>
    </w:div>
    <w:div w:id="335886325">
      <w:bodyDiv w:val="1"/>
      <w:marLeft w:val="0"/>
      <w:marRight w:val="0"/>
      <w:marTop w:val="0"/>
      <w:marBottom w:val="0"/>
      <w:divBdr>
        <w:top w:val="none" w:sz="0" w:space="0" w:color="auto"/>
        <w:left w:val="none" w:sz="0" w:space="0" w:color="auto"/>
        <w:bottom w:val="none" w:sz="0" w:space="0" w:color="auto"/>
        <w:right w:val="none" w:sz="0" w:space="0" w:color="auto"/>
      </w:divBdr>
    </w:div>
    <w:div w:id="382948974">
      <w:bodyDiv w:val="1"/>
      <w:marLeft w:val="0"/>
      <w:marRight w:val="0"/>
      <w:marTop w:val="0"/>
      <w:marBottom w:val="0"/>
      <w:divBdr>
        <w:top w:val="none" w:sz="0" w:space="0" w:color="auto"/>
        <w:left w:val="none" w:sz="0" w:space="0" w:color="auto"/>
        <w:bottom w:val="none" w:sz="0" w:space="0" w:color="auto"/>
        <w:right w:val="none" w:sz="0" w:space="0" w:color="auto"/>
      </w:divBdr>
      <w:divsChild>
        <w:div w:id="1413775306">
          <w:marLeft w:val="0"/>
          <w:marRight w:val="0"/>
          <w:marTop w:val="0"/>
          <w:marBottom w:val="0"/>
          <w:divBdr>
            <w:top w:val="none" w:sz="0" w:space="0" w:color="auto"/>
            <w:left w:val="none" w:sz="0" w:space="0" w:color="auto"/>
            <w:bottom w:val="none" w:sz="0" w:space="0" w:color="auto"/>
            <w:right w:val="none" w:sz="0" w:space="0" w:color="auto"/>
          </w:divBdr>
          <w:divsChild>
            <w:div w:id="484978510">
              <w:marLeft w:val="0"/>
              <w:marRight w:val="0"/>
              <w:marTop w:val="0"/>
              <w:marBottom w:val="0"/>
              <w:divBdr>
                <w:top w:val="none" w:sz="0" w:space="0" w:color="auto"/>
                <w:left w:val="none" w:sz="0" w:space="0" w:color="auto"/>
                <w:bottom w:val="none" w:sz="0" w:space="0" w:color="auto"/>
                <w:right w:val="none" w:sz="0" w:space="0" w:color="auto"/>
              </w:divBdr>
              <w:divsChild>
                <w:div w:id="10975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16703">
      <w:bodyDiv w:val="1"/>
      <w:marLeft w:val="0"/>
      <w:marRight w:val="0"/>
      <w:marTop w:val="0"/>
      <w:marBottom w:val="0"/>
      <w:divBdr>
        <w:top w:val="none" w:sz="0" w:space="0" w:color="auto"/>
        <w:left w:val="none" w:sz="0" w:space="0" w:color="auto"/>
        <w:bottom w:val="none" w:sz="0" w:space="0" w:color="auto"/>
        <w:right w:val="none" w:sz="0" w:space="0" w:color="auto"/>
      </w:divBdr>
    </w:div>
    <w:div w:id="446043807">
      <w:bodyDiv w:val="1"/>
      <w:marLeft w:val="0"/>
      <w:marRight w:val="0"/>
      <w:marTop w:val="0"/>
      <w:marBottom w:val="0"/>
      <w:divBdr>
        <w:top w:val="none" w:sz="0" w:space="0" w:color="auto"/>
        <w:left w:val="none" w:sz="0" w:space="0" w:color="auto"/>
        <w:bottom w:val="none" w:sz="0" w:space="0" w:color="auto"/>
        <w:right w:val="none" w:sz="0" w:space="0" w:color="auto"/>
      </w:divBdr>
    </w:div>
    <w:div w:id="498548660">
      <w:bodyDiv w:val="1"/>
      <w:marLeft w:val="0"/>
      <w:marRight w:val="0"/>
      <w:marTop w:val="0"/>
      <w:marBottom w:val="0"/>
      <w:divBdr>
        <w:top w:val="none" w:sz="0" w:space="0" w:color="auto"/>
        <w:left w:val="none" w:sz="0" w:space="0" w:color="auto"/>
        <w:bottom w:val="none" w:sz="0" w:space="0" w:color="auto"/>
        <w:right w:val="none" w:sz="0" w:space="0" w:color="auto"/>
      </w:divBdr>
    </w:div>
    <w:div w:id="498737317">
      <w:bodyDiv w:val="1"/>
      <w:marLeft w:val="0"/>
      <w:marRight w:val="0"/>
      <w:marTop w:val="0"/>
      <w:marBottom w:val="0"/>
      <w:divBdr>
        <w:top w:val="none" w:sz="0" w:space="0" w:color="auto"/>
        <w:left w:val="none" w:sz="0" w:space="0" w:color="auto"/>
        <w:bottom w:val="none" w:sz="0" w:space="0" w:color="auto"/>
        <w:right w:val="none" w:sz="0" w:space="0" w:color="auto"/>
      </w:divBdr>
    </w:div>
    <w:div w:id="527454606">
      <w:bodyDiv w:val="1"/>
      <w:marLeft w:val="0"/>
      <w:marRight w:val="0"/>
      <w:marTop w:val="0"/>
      <w:marBottom w:val="0"/>
      <w:divBdr>
        <w:top w:val="none" w:sz="0" w:space="0" w:color="auto"/>
        <w:left w:val="none" w:sz="0" w:space="0" w:color="auto"/>
        <w:bottom w:val="none" w:sz="0" w:space="0" w:color="auto"/>
        <w:right w:val="none" w:sz="0" w:space="0" w:color="auto"/>
      </w:divBdr>
    </w:div>
    <w:div w:id="684399558">
      <w:bodyDiv w:val="1"/>
      <w:marLeft w:val="0"/>
      <w:marRight w:val="0"/>
      <w:marTop w:val="0"/>
      <w:marBottom w:val="0"/>
      <w:divBdr>
        <w:top w:val="none" w:sz="0" w:space="0" w:color="auto"/>
        <w:left w:val="none" w:sz="0" w:space="0" w:color="auto"/>
        <w:bottom w:val="none" w:sz="0" w:space="0" w:color="auto"/>
        <w:right w:val="none" w:sz="0" w:space="0" w:color="auto"/>
      </w:divBdr>
      <w:divsChild>
        <w:div w:id="401366674">
          <w:marLeft w:val="0"/>
          <w:marRight w:val="0"/>
          <w:marTop w:val="0"/>
          <w:marBottom w:val="0"/>
          <w:divBdr>
            <w:top w:val="none" w:sz="0" w:space="0" w:color="auto"/>
            <w:left w:val="none" w:sz="0" w:space="0" w:color="auto"/>
            <w:bottom w:val="none" w:sz="0" w:space="0" w:color="auto"/>
            <w:right w:val="none" w:sz="0" w:space="0" w:color="auto"/>
          </w:divBdr>
          <w:divsChild>
            <w:div w:id="1363629026">
              <w:marLeft w:val="0"/>
              <w:marRight w:val="0"/>
              <w:marTop w:val="0"/>
              <w:marBottom w:val="0"/>
              <w:divBdr>
                <w:top w:val="none" w:sz="0" w:space="0" w:color="auto"/>
                <w:left w:val="none" w:sz="0" w:space="0" w:color="auto"/>
                <w:bottom w:val="none" w:sz="0" w:space="0" w:color="auto"/>
                <w:right w:val="none" w:sz="0" w:space="0" w:color="auto"/>
              </w:divBdr>
              <w:divsChild>
                <w:div w:id="941306572">
                  <w:marLeft w:val="0"/>
                  <w:marRight w:val="0"/>
                  <w:marTop w:val="0"/>
                  <w:marBottom w:val="0"/>
                  <w:divBdr>
                    <w:top w:val="none" w:sz="0" w:space="0" w:color="auto"/>
                    <w:left w:val="none" w:sz="0" w:space="0" w:color="auto"/>
                    <w:bottom w:val="none" w:sz="0" w:space="0" w:color="auto"/>
                    <w:right w:val="none" w:sz="0" w:space="0" w:color="auto"/>
                  </w:divBdr>
                  <w:divsChild>
                    <w:div w:id="15417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850162">
      <w:bodyDiv w:val="1"/>
      <w:marLeft w:val="0"/>
      <w:marRight w:val="0"/>
      <w:marTop w:val="0"/>
      <w:marBottom w:val="0"/>
      <w:divBdr>
        <w:top w:val="none" w:sz="0" w:space="0" w:color="auto"/>
        <w:left w:val="none" w:sz="0" w:space="0" w:color="auto"/>
        <w:bottom w:val="none" w:sz="0" w:space="0" w:color="auto"/>
        <w:right w:val="none" w:sz="0" w:space="0" w:color="auto"/>
      </w:divBdr>
    </w:div>
    <w:div w:id="803742184">
      <w:bodyDiv w:val="1"/>
      <w:marLeft w:val="0"/>
      <w:marRight w:val="0"/>
      <w:marTop w:val="0"/>
      <w:marBottom w:val="0"/>
      <w:divBdr>
        <w:top w:val="none" w:sz="0" w:space="0" w:color="auto"/>
        <w:left w:val="none" w:sz="0" w:space="0" w:color="auto"/>
        <w:bottom w:val="none" w:sz="0" w:space="0" w:color="auto"/>
        <w:right w:val="none" w:sz="0" w:space="0" w:color="auto"/>
      </w:divBdr>
    </w:div>
    <w:div w:id="863593512">
      <w:bodyDiv w:val="1"/>
      <w:marLeft w:val="0"/>
      <w:marRight w:val="0"/>
      <w:marTop w:val="0"/>
      <w:marBottom w:val="0"/>
      <w:divBdr>
        <w:top w:val="none" w:sz="0" w:space="0" w:color="auto"/>
        <w:left w:val="none" w:sz="0" w:space="0" w:color="auto"/>
        <w:bottom w:val="none" w:sz="0" w:space="0" w:color="auto"/>
        <w:right w:val="none" w:sz="0" w:space="0" w:color="auto"/>
      </w:divBdr>
    </w:div>
    <w:div w:id="919169696">
      <w:bodyDiv w:val="1"/>
      <w:marLeft w:val="0"/>
      <w:marRight w:val="0"/>
      <w:marTop w:val="0"/>
      <w:marBottom w:val="0"/>
      <w:divBdr>
        <w:top w:val="none" w:sz="0" w:space="0" w:color="auto"/>
        <w:left w:val="none" w:sz="0" w:space="0" w:color="auto"/>
        <w:bottom w:val="none" w:sz="0" w:space="0" w:color="auto"/>
        <w:right w:val="none" w:sz="0" w:space="0" w:color="auto"/>
      </w:divBdr>
    </w:div>
    <w:div w:id="1030228429">
      <w:bodyDiv w:val="1"/>
      <w:marLeft w:val="0"/>
      <w:marRight w:val="0"/>
      <w:marTop w:val="0"/>
      <w:marBottom w:val="0"/>
      <w:divBdr>
        <w:top w:val="none" w:sz="0" w:space="0" w:color="auto"/>
        <w:left w:val="none" w:sz="0" w:space="0" w:color="auto"/>
        <w:bottom w:val="none" w:sz="0" w:space="0" w:color="auto"/>
        <w:right w:val="none" w:sz="0" w:space="0" w:color="auto"/>
      </w:divBdr>
    </w:div>
    <w:div w:id="1034354859">
      <w:bodyDiv w:val="1"/>
      <w:marLeft w:val="0"/>
      <w:marRight w:val="0"/>
      <w:marTop w:val="0"/>
      <w:marBottom w:val="0"/>
      <w:divBdr>
        <w:top w:val="none" w:sz="0" w:space="0" w:color="auto"/>
        <w:left w:val="none" w:sz="0" w:space="0" w:color="auto"/>
        <w:bottom w:val="none" w:sz="0" w:space="0" w:color="auto"/>
        <w:right w:val="none" w:sz="0" w:space="0" w:color="auto"/>
      </w:divBdr>
    </w:div>
    <w:div w:id="1046760995">
      <w:bodyDiv w:val="1"/>
      <w:marLeft w:val="0"/>
      <w:marRight w:val="0"/>
      <w:marTop w:val="0"/>
      <w:marBottom w:val="0"/>
      <w:divBdr>
        <w:top w:val="none" w:sz="0" w:space="0" w:color="auto"/>
        <w:left w:val="none" w:sz="0" w:space="0" w:color="auto"/>
        <w:bottom w:val="none" w:sz="0" w:space="0" w:color="auto"/>
        <w:right w:val="none" w:sz="0" w:space="0" w:color="auto"/>
      </w:divBdr>
    </w:div>
    <w:div w:id="1160005479">
      <w:bodyDiv w:val="1"/>
      <w:marLeft w:val="0"/>
      <w:marRight w:val="0"/>
      <w:marTop w:val="0"/>
      <w:marBottom w:val="0"/>
      <w:divBdr>
        <w:top w:val="none" w:sz="0" w:space="0" w:color="auto"/>
        <w:left w:val="none" w:sz="0" w:space="0" w:color="auto"/>
        <w:bottom w:val="none" w:sz="0" w:space="0" w:color="auto"/>
        <w:right w:val="none" w:sz="0" w:space="0" w:color="auto"/>
      </w:divBdr>
    </w:div>
    <w:div w:id="1194615137">
      <w:bodyDiv w:val="1"/>
      <w:marLeft w:val="0"/>
      <w:marRight w:val="0"/>
      <w:marTop w:val="0"/>
      <w:marBottom w:val="0"/>
      <w:divBdr>
        <w:top w:val="none" w:sz="0" w:space="0" w:color="auto"/>
        <w:left w:val="none" w:sz="0" w:space="0" w:color="auto"/>
        <w:bottom w:val="none" w:sz="0" w:space="0" w:color="auto"/>
        <w:right w:val="none" w:sz="0" w:space="0" w:color="auto"/>
      </w:divBdr>
    </w:div>
    <w:div w:id="1294216301">
      <w:bodyDiv w:val="1"/>
      <w:marLeft w:val="0"/>
      <w:marRight w:val="0"/>
      <w:marTop w:val="0"/>
      <w:marBottom w:val="0"/>
      <w:divBdr>
        <w:top w:val="none" w:sz="0" w:space="0" w:color="auto"/>
        <w:left w:val="none" w:sz="0" w:space="0" w:color="auto"/>
        <w:bottom w:val="none" w:sz="0" w:space="0" w:color="auto"/>
        <w:right w:val="none" w:sz="0" w:space="0" w:color="auto"/>
      </w:divBdr>
    </w:div>
    <w:div w:id="1339039695">
      <w:bodyDiv w:val="1"/>
      <w:marLeft w:val="0"/>
      <w:marRight w:val="0"/>
      <w:marTop w:val="0"/>
      <w:marBottom w:val="0"/>
      <w:divBdr>
        <w:top w:val="none" w:sz="0" w:space="0" w:color="auto"/>
        <w:left w:val="none" w:sz="0" w:space="0" w:color="auto"/>
        <w:bottom w:val="none" w:sz="0" w:space="0" w:color="auto"/>
        <w:right w:val="none" w:sz="0" w:space="0" w:color="auto"/>
      </w:divBdr>
    </w:div>
    <w:div w:id="1416786294">
      <w:bodyDiv w:val="1"/>
      <w:marLeft w:val="0"/>
      <w:marRight w:val="0"/>
      <w:marTop w:val="0"/>
      <w:marBottom w:val="0"/>
      <w:divBdr>
        <w:top w:val="none" w:sz="0" w:space="0" w:color="auto"/>
        <w:left w:val="none" w:sz="0" w:space="0" w:color="auto"/>
        <w:bottom w:val="none" w:sz="0" w:space="0" w:color="auto"/>
        <w:right w:val="none" w:sz="0" w:space="0" w:color="auto"/>
      </w:divBdr>
    </w:div>
    <w:div w:id="1510415089">
      <w:bodyDiv w:val="1"/>
      <w:marLeft w:val="0"/>
      <w:marRight w:val="0"/>
      <w:marTop w:val="0"/>
      <w:marBottom w:val="0"/>
      <w:divBdr>
        <w:top w:val="none" w:sz="0" w:space="0" w:color="auto"/>
        <w:left w:val="none" w:sz="0" w:space="0" w:color="auto"/>
        <w:bottom w:val="none" w:sz="0" w:space="0" w:color="auto"/>
        <w:right w:val="none" w:sz="0" w:space="0" w:color="auto"/>
      </w:divBdr>
    </w:div>
    <w:div w:id="1628394213">
      <w:bodyDiv w:val="1"/>
      <w:marLeft w:val="0"/>
      <w:marRight w:val="0"/>
      <w:marTop w:val="0"/>
      <w:marBottom w:val="0"/>
      <w:divBdr>
        <w:top w:val="none" w:sz="0" w:space="0" w:color="auto"/>
        <w:left w:val="none" w:sz="0" w:space="0" w:color="auto"/>
        <w:bottom w:val="none" w:sz="0" w:space="0" w:color="auto"/>
        <w:right w:val="none" w:sz="0" w:space="0" w:color="auto"/>
      </w:divBdr>
    </w:div>
    <w:div w:id="1973248716">
      <w:bodyDiv w:val="1"/>
      <w:marLeft w:val="0"/>
      <w:marRight w:val="0"/>
      <w:marTop w:val="0"/>
      <w:marBottom w:val="0"/>
      <w:divBdr>
        <w:top w:val="none" w:sz="0" w:space="0" w:color="auto"/>
        <w:left w:val="none" w:sz="0" w:space="0" w:color="auto"/>
        <w:bottom w:val="none" w:sz="0" w:space="0" w:color="auto"/>
        <w:right w:val="none" w:sz="0" w:space="0" w:color="auto"/>
      </w:divBdr>
    </w:div>
    <w:div w:id="2015104442">
      <w:bodyDiv w:val="1"/>
      <w:marLeft w:val="0"/>
      <w:marRight w:val="0"/>
      <w:marTop w:val="0"/>
      <w:marBottom w:val="0"/>
      <w:divBdr>
        <w:top w:val="none" w:sz="0" w:space="0" w:color="auto"/>
        <w:left w:val="none" w:sz="0" w:space="0" w:color="auto"/>
        <w:bottom w:val="none" w:sz="0" w:space="0" w:color="auto"/>
        <w:right w:val="none" w:sz="0" w:space="0" w:color="auto"/>
      </w:divBdr>
    </w:div>
    <w:div w:id="2051764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B9413281E1184FA8EB80972DE91469" ma:contentTypeVersion="5" ma:contentTypeDescription="Create a new document." ma:contentTypeScope="" ma:versionID="005d9915230b6680c7c1562d7e26f445">
  <xsd:schema xmlns:xsd="http://www.w3.org/2001/XMLSchema" xmlns:xs="http://www.w3.org/2001/XMLSchema" xmlns:p="http://schemas.microsoft.com/office/2006/metadata/properties" xmlns:ns2="f9673f3b-6ff8-4871-b8ad-659ab190746b" xmlns:ns3="6dc3b499-ff2e-4bd2-be69-7e06dcee0208" targetNamespace="http://schemas.microsoft.com/office/2006/metadata/properties" ma:root="true" ma:fieldsID="315df0c4e15eb08291100865dbd302e5" ns2:_="" ns3:_="">
    <xsd:import namespace="f9673f3b-6ff8-4871-b8ad-659ab190746b"/>
    <xsd:import namespace="6dc3b499-ff2e-4bd2-be69-7e06dcee02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73f3b-6ff8-4871-b8ad-659ab1907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3b499-ff2e-4bd2-be69-7e06dcee02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23AF8-2604-44F3-8765-689DC2A4D7BA}">
  <ds:schemaRefs>
    <ds:schemaRef ds:uri="http://schemas.openxmlformats.org/officeDocument/2006/bibliography"/>
  </ds:schemaRefs>
</ds:datastoreItem>
</file>

<file path=customXml/itemProps2.xml><?xml version="1.0" encoding="utf-8"?>
<ds:datastoreItem xmlns:ds="http://schemas.openxmlformats.org/officeDocument/2006/customXml" ds:itemID="{CD7BB30B-80C3-4335-983C-3FE3A5CF99CC}">
  <ds:schemaRefs>
    <ds:schemaRef ds:uri="http://schemas.microsoft.com/sharepoint/v3/contenttype/forms"/>
  </ds:schemaRefs>
</ds:datastoreItem>
</file>

<file path=customXml/itemProps3.xml><?xml version="1.0" encoding="utf-8"?>
<ds:datastoreItem xmlns:ds="http://schemas.openxmlformats.org/officeDocument/2006/customXml" ds:itemID="{3FCB42E3-F1E8-4011-B2B8-8C224A5E5D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4567F6-906E-4E80-A94F-769D6E475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73f3b-6ff8-4871-b8ad-659ab190746b"/>
    <ds:schemaRef ds:uri="6dc3b499-ff2e-4bd2-be69-7e06dcee0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4422</Words>
  <Characters>23883</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Μηνά Λουκία (7070)</dc:creator>
  <cp:keywords/>
  <dc:description/>
  <cp:lastModifiedBy>Καρπασίτη Χριστίνα (6823)</cp:lastModifiedBy>
  <cp:revision>2</cp:revision>
  <cp:lastPrinted>2023-11-21T10:41:00Z</cp:lastPrinted>
  <dcterms:created xsi:type="dcterms:W3CDTF">2024-01-30T15:01:00Z</dcterms:created>
  <dcterms:modified xsi:type="dcterms:W3CDTF">2024-01-30T15:01:00Z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0x01010027B9413281E1184FA8EB80972DE91469</vt:lpwstr>
  </property>
</Properties>
</file>